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9471E" w:rsidR="00B9471E" w:rsidP="00B9471E" w:rsidRDefault="00B9471E" w14:paraId="0CB45CA0" w14:textId="77777777">
      <w:pPr>
        <w:pBdr>
          <w:bottom w:val="single" w:color="auto" w:sz="4" w:space="1"/>
        </w:pBdr>
        <w:rPr>
          <w:rFonts w:ascii="Arial" w:hAnsi="Arial" w:cs="Arial"/>
          <w:b/>
          <w:sz w:val="20"/>
          <w:szCs w:val="20"/>
        </w:rPr>
      </w:pPr>
      <w:r w:rsidR="17AAE784">
        <w:drawing>
          <wp:inline wp14:editId="6EA5D97F" wp14:anchorId="7E5210E8">
            <wp:extent cx="1089660" cy="519430"/>
            <wp:effectExtent l="0" t="0" r="0" b="0"/>
            <wp:docPr id="1" name="Slika 1" descr="C:\Users\Elitebook1\Desktop\mali logo.PNG" title=""/>
            <wp:cNvGraphicFramePr>
              <a:graphicFrameLocks noChangeAspect="1"/>
            </wp:cNvGraphicFramePr>
            <a:graphic>
              <a:graphicData uri="http://schemas.openxmlformats.org/drawingml/2006/picture">
                <pic:pic>
                  <pic:nvPicPr>
                    <pic:cNvPr id="0" name="Slika 1"/>
                    <pic:cNvPicPr/>
                  </pic:nvPicPr>
                  <pic:blipFill>
                    <a:blip r:embed="Rfcceeb6161aa44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60" cy="519430"/>
                    </a:xfrm>
                    <a:prstGeom prst="rect">
                      <a:avLst/>
                    </a:prstGeom>
                  </pic:spPr>
                </pic:pic>
              </a:graphicData>
            </a:graphic>
          </wp:inline>
        </w:drawing>
      </w:r>
    </w:p>
    <w:p w:rsidRPr="00B9471E" w:rsidR="00B9471E" w:rsidP="002B2607" w:rsidRDefault="00B9471E" w14:paraId="6E855901" w14:textId="77777777">
      <w:pPr>
        <w:jc w:val="both"/>
        <w:rPr>
          <w:rFonts w:ascii="Arial" w:hAnsi="Arial" w:cs="Arial"/>
          <w:sz w:val="20"/>
          <w:szCs w:val="20"/>
        </w:rPr>
      </w:pPr>
    </w:p>
    <w:p w:rsidRPr="00B9471E" w:rsidR="00B22338" w:rsidP="002B2607" w:rsidRDefault="004C3A47" w14:paraId="38A88816" w14:textId="5C16B75D">
      <w:pPr>
        <w:jc w:val="both"/>
        <w:rPr>
          <w:rFonts w:ascii="Arial" w:hAnsi="Arial" w:cs="Arial"/>
          <w:sz w:val="20"/>
          <w:szCs w:val="20"/>
        </w:rPr>
      </w:pPr>
      <w:r w:rsidRPr="00B9471E">
        <w:rPr>
          <w:rFonts w:ascii="Arial" w:hAnsi="Arial" w:cs="Arial"/>
          <w:sz w:val="20"/>
          <w:szCs w:val="20"/>
        </w:rPr>
        <w:t>Na podlagi Okrožnic MIZŠ o izvajanju izobraževanja na daljavo in usmeritva</w:t>
      </w:r>
      <w:r w:rsidRPr="00B9471E" w:rsidR="006851A4">
        <w:rPr>
          <w:rFonts w:ascii="Arial" w:hAnsi="Arial" w:cs="Arial"/>
          <w:sz w:val="20"/>
          <w:szCs w:val="20"/>
        </w:rPr>
        <w:t>h</w:t>
      </w:r>
      <w:r w:rsidRPr="00B9471E">
        <w:rPr>
          <w:rFonts w:ascii="Arial" w:hAnsi="Arial" w:cs="Arial"/>
          <w:sz w:val="20"/>
          <w:szCs w:val="20"/>
        </w:rPr>
        <w:t xml:space="preserve"> za preverjanje in ocenjevanje znanja v srednješolskem izobraževanju ravnateljica </w:t>
      </w:r>
      <w:r w:rsidRPr="00B9471E" w:rsidR="00D11DFA">
        <w:rPr>
          <w:rFonts w:ascii="Arial" w:hAnsi="Arial" w:cs="Arial"/>
          <w:sz w:val="20"/>
          <w:szCs w:val="20"/>
        </w:rPr>
        <w:t>Srednje</w:t>
      </w:r>
      <w:r w:rsidRPr="00B9471E">
        <w:rPr>
          <w:rFonts w:ascii="Arial" w:hAnsi="Arial" w:cs="Arial"/>
          <w:sz w:val="20"/>
          <w:szCs w:val="20"/>
        </w:rPr>
        <w:t xml:space="preserve"> šole </w:t>
      </w:r>
      <w:r w:rsidRPr="00B9471E" w:rsidR="00D11DFA">
        <w:rPr>
          <w:rFonts w:ascii="Arial" w:hAnsi="Arial" w:cs="Arial"/>
          <w:sz w:val="20"/>
          <w:szCs w:val="20"/>
        </w:rPr>
        <w:t>Ravne</w:t>
      </w:r>
      <w:r w:rsidRPr="00B9471E">
        <w:rPr>
          <w:rFonts w:ascii="Arial" w:hAnsi="Arial" w:cs="Arial"/>
          <w:sz w:val="20"/>
          <w:szCs w:val="20"/>
        </w:rPr>
        <w:t xml:space="preserve"> sprejemam</w:t>
      </w:r>
    </w:p>
    <w:p w:rsidRPr="00B9471E" w:rsidR="00D11DFA" w:rsidP="002B2607" w:rsidRDefault="00D11DFA" w14:paraId="55C75930" w14:textId="5BB56333">
      <w:pPr>
        <w:jc w:val="both"/>
        <w:rPr>
          <w:rFonts w:ascii="Arial" w:hAnsi="Arial" w:cs="Arial"/>
          <w:sz w:val="20"/>
          <w:szCs w:val="20"/>
        </w:rPr>
      </w:pPr>
    </w:p>
    <w:p w:rsidRPr="00B9471E" w:rsidR="00D11DFA" w:rsidP="002B2607" w:rsidRDefault="00D11DFA" w14:paraId="71DABB6B" w14:textId="77777777">
      <w:pPr>
        <w:jc w:val="both"/>
        <w:rPr>
          <w:rFonts w:ascii="Arial" w:hAnsi="Arial" w:cs="Arial"/>
          <w:b/>
          <w:sz w:val="20"/>
          <w:szCs w:val="20"/>
        </w:rPr>
      </w:pPr>
      <w:r w:rsidRPr="00B9471E">
        <w:rPr>
          <w:rFonts w:ascii="Arial" w:hAnsi="Arial" w:cs="Arial"/>
          <w:b/>
          <w:sz w:val="20"/>
          <w:szCs w:val="20"/>
        </w:rPr>
        <w:t xml:space="preserve">ANEKS k Šolskim pravilom preverjanja in ocenjevanja znanja </w:t>
      </w:r>
    </w:p>
    <w:p w:rsidRPr="00B9471E" w:rsidR="00D11DFA" w:rsidP="002B2607" w:rsidRDefault="00D11DFA" w14:paraId="4B3948B0" w14:textId="28E62C46">
      <w:pPr>
        <w:jc w:val="both"/>
        <w:rPr>
          <w:rFonts w:ascii="Arial" w:hAnsi="Arial" w:cs="Arial"/>
          <w:b/>
          <w:sz w:val="20"/>
          <w:szCs w:val="20"/>
        </w:rPr>
      </w:pPr>
      <w:r w:rsidRPr="00B9471E">
        <w:rPr>
          <w:rFonts w:ascii="Arial" w:hAnsi="Arial" w:cs="Arial"/>
          <w:b/>
          <w:sz w:val="20"/>
          <w:szCs w:val="20"/>
        </w:rPr>
        <w:t>v času dela na daljavo</w:t>
      </w:r>
    </w:p>
    <w:p w:rsidR="00D11DFA" w:rsidP="002B2607" w:rsidRDefault="00D11DFA" w14:paraId="213D5512" w14:textId="048D623F">
      <w:pPr>
        <w:jc w:val="both"/>
        <w:rPr>
          <w:rFonts w:ascii="Arial" w:hAnsi="Arial" w:cs="Arial"/>
          <w:sz w:val="20"/>
          <w:szCs w:val="20"/>
        </w:rPr>
      </w:pPr>
    </w:p>
    <w:p w:rsidRPr="00B9471E" w:rsidR="00C11361" w:rsidP="002B2607" w:rsidRDefault="00C11361" w14:paraId="08D5CA59"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C11361" w:rsidP="002B2607" w:rsidRDefault="00C11361" w14:paraId="0CC05DBA" w14:textId="75C3779D">
      <w:pPr>
        <w:pStyle w:val="Odstavekseznama"/>
        <w:jc w:val="both"/>
        <w:rPr>
          <w:rFonts w:ascii="Arial" w:hAnsi="Arial" w:cs="Arial"/>
          <w:sz w:val="20"/>
          <w:szCs w:val="20"/>
        </w:rPr>
      </w:pPr>
      <w:r w:rsidRPr="00B9471E">
        <w:rPr>
          <w:rFonts w:ascii="Arial" w:hAnsi="Arial" w:cs="Arial"/>
          <w:sz w:val="20"/>
          <w:szCs w:val="20"/>
        </w:rPr>
        <w:t>(</w:t>
      </w:r>
      <w:r>
        <w:rPr>
          <w:rFonts w:ascii="Arial" w:hAnsi="Arial" w:cs="Arial"/>
          <w:sz w:val="20"/>
          <w:szCs w:val="20"/>
        </w:rPr>
        <w:t>vsebina</w:t>
      </w:r>
      <w:r w:rsidRPr="00B9471E">
        <w:rPr>
          <w:rFonts w:ascii="Arial" w:hAnsi="Arial" w:cs="Arial"/>
          <w:sz w:val="20"/>
          <w:szCs w:val="20"/>
        </w:rPr>
        <w:t>)</w:t>
      </w:r>
    </w:p>
    <w:p w:rsidR="00C11361" w:rsidP="002B2607" w:rsidRDefault="00C11361" w14:paraId="3EFEBE10" w14:textId="4B555A9B">
      <w:pPr>
        <w:jc w:val="both"/>
        <w:rPr>
          <w:rFonts w:ascii="Arial" w:hAnsi="Arial" w:cs="Arial"/>
          <w:sz w:val="20"/>
          <w:szCs w:val="20"/>
        </w:rPr>
      </w:pPr>
    </w:p>
    <w:p w:rsidR="00C11361" w:rsidP="002B2607" w:rsidRDefault="00C11361" w14:paraId="7923686E" w14:textId="4A461ED4">
      <w:pPr>
        <w:jc w:val="both"/>
        <w:rPr>
          <w:rFonts w:ascii="Arial" w:hAnsi="Arial" w:cs="Arial"/>
          <w:sz w:val="20"/>
          <w:szCs w:val="20"/>
        </w:rPr>
      </w:pPr>
      <w:r>
        <w:rPr>
          <w:rFonts w:ascii="Arial" w:hAnsi="Arial" w:cs="Arial"/>
          <w:sz w:val="20"/>
          <w:szCs w:val="20"/>
        </w:rPr>
        <w:t xml:space="preserve">Ta aneks določa </w:t>
      </w:r>
      <w:r w:rsidRPr="00C11361">
        <w:rPr>
          <w:rFonts w:ascii="Arial" w:hAnsi="Arial" w:cs="Arial"/>
          <w:sz w:val="20"/>
          <w:szCs w:val="20"/>
        </w:rPr>
        <w:t>pravil</w:t>
      </w:r>
      <w:r>
        <w:rPr>
          <w:rFonts w:ascii="Arial" w:hAnsi="Arial" w:cs="Arial"/>
          <w:sz w:val="20"/>
          <w:szCs w:val="20"/>
        </w:rPr>
        <w:t>a</w:t>
      </w:r>
      <w:r w:rsidRPr="00C11361">
        <w:rPr>
          <w:rFonts w:ascii="Arial" w:hAnsi="Arial" w:cs="Arial"/>
          <w:sz w:val="20"/>
          <w:szCs w:val="20"/>
        </w:rPr>
        <w:t xml:space="preserve"> preverjanja in ocenjevanja znanja v času dela na daljavo</w:t>
      </w:r>
      <w:r>
        <w:rPr>
          <w:rFonts w:ascii="Arial" w:hAnsi="Arial" w:cs="Arial"/>
          <w:sz w:val="20"/>
          <w:szCs w:val="20"/>
        </w:rPr>
        <w:t>.</w:t>
      </w:r>
    </w:p>
    <w:p w:rsidRPr="00B9471E" w:rsidR="00C11361" w:rsidP="002B2607" w:rsidRDefault="00C11361" w14:paraId="1054409B" w14:textId="77777777">
      <w:pPr>
        <w:jc w:val="both"/>
        <w:rPr>
          <w:rFonts w:ascii="Arial" w:hAnsi="Arial" w:cs="Arial"/>
          <w:sz w:val="20"/>
          <w:szCs w:val="20"/>
        </w:rPr>
      </w:pPr>
      <w:r w:rsidRPr="00B9471E">
        <w:rPr>
          <w:rFonts w:ascii="Arial" w:hAnsi="Arial" w:cs="Arial"/>
          <w:sz w:val="20"/>
          <w:szCs w:val="20"/>
        </w:rPr>
        <w:t>V vseh ostalih primerih so veljavna sprejeta Šolska pravila preverjanja in ocenjevanja znanja ter Pravilnik o ocenjevanju znanja v srednjih šolah (Uradni list RS, št. </w:t>
      </w:r>
      <w:hyperlink w:tgtFrame="_blank" w:tooltip="Pravilnik o ocenjevanju znanja v srednjih šolah" w:history="1" r:id="rId9">
        <w:r w:rsidRPr="00B9471E">
          <w:rPr>
            <w:rFonts w:ascii="Arial" w:hAnsi="Arial" w:cs="Arial"/>
            <w:sz w:val="20"/>
            <w:szCs w:val="20"/>
          </w:rPr>
          <w:t>30/18</w:t>
        </w:r>
      </w:hyperlink>
      <w:r w:rsidRPr="00B9471E">
        <w:rPr>
          <w:rFonts w:ascii="Arial" w:hAnsi="Arial" w:cs="Arial"/>
          <w:sz w:val="20"/>
          <w:szCs w:val="20"/>
        </w:rPr>
        <w:t>).</w:t>
      </w:r>
    </w:p>
    <w:p w:rsidRPr="00C11361" w:rsidR="00C11361" w:rsidP="002B2607" w:rsidRDefault="00C11361" w14:paraId="7F197EDB" w14:textId="77777777">
      <w:pPr>
        <w:jc w:val="both"/>
        <w:rPr>
          <w:rFonts w:ascii="Arial" w:hAnsi="Arial" w:cs="Arial"/>
          <w:sz w:val="20"/>
          <w:szCs w:val="20"/>
        </w:rPr>
      </w:pPr>
    </w:p>
    <w:p w:rsidRPr="00926262" w:rsidR="00C11361" w:rsidP="002B2607" w:rsidRDefault="00C11361" w14:paraId="2E4FC1DA" w14:textId="44CCA003">
      <w:pPr>
        <w:jc w:val="both"/>
        <w:rPr>
          <w:rFonts w:ascii="Arial" w:hAnsi="Arial" w:cs="Arial"/>
          <w:sz w:val="20"/>
          <w:szCs w:val="20"/>
        </w:rPr>
      </w:pPr>
      <w:r w:rsidRPr="00926262">
        <w:rPr>
          <w:rFonts w:ascii="Arial" w:hAnsi="Arial" w:cs="Arial"/>
          <w:sz w:val="20"/>
          <w:szCs w:val="20"/>
        </w:rPr>
        <w:t>Izvajalci izobraževanja so strokovni delavci šole.</w:t>
      </w:r>
    </w:p>
    <w:p w:rsidRPr="00B9471E" w:rsidR="00C11361" w:rsidP="002B2607" w:rsidRDefault="00C11361" w14:paraId="635D2EB5" w14:textId="77777777">
      <w:pPr>
        <w:jc w:val="both"/>
        <w:rPr>
          <w:rFonts w:ascii="Arial" w:hAnsi="Arial" w:cs="Arial"/>
          <w:sz w:val="20"/>
          <w:szCs w:val="20"/>
        </w:rPr>
      </w:pPr>
    </w:p>
    <w:p w:rsidRPr="00B9471E" w:rsidR="00D11DFA" w:rsidP="002B2607" w:rsidRDefault="00D11DFA" w14:paraId="0589CC6E" w14:textId="4A1E3FC5">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D11DFA" w:rsidP="002B2607" w:rsidRDefault="00D11DFA" w14:paraId="0581379F" w14:textId="1B9E66B8">
      <w:pPr>
        <w:pStyle w:val="Odstavekseznama"/>
        <w:jc w:val="both"/>
        <w:rPr>
          <w:rFonts w:ascii="Arial" w:hAnsi="Arial" w:cs="Arial"/>
          <w:sz w:val="20"/>
          <w:szCs w:val="20"/>
        </w:rPr>
      </w:pPr>
      <w:r w:rsidRPr="00B9471E">
        <w:rPr>
          <w:rFonts w:ascii="Arial" w:hAnsi="Arial" w:cs="Arial"/>
          <w:sz w:val="20"/>
          <w:szCs w:val="20"/>
        </w:rPr>
        <w:t>(pravila preverjanja in ocenjevanja znanja na daljavo)</w:t>
      </w:r>
    </w:p>
    <w:p w:rsidRPr="00B9471E" w:rsidR="00D11DFA" w:rsidP="002B2607" w:rsidRDefault="00D11DFA" w14:paraId="26D77331" w14:textId="03201C58">
      <w:pPr>
        <w:pStyle w:val="Odstavekseznama"/>
        <w:jc w:val="both"/>
        <w:rPr>
          <w:rFonts w:ascii="Arial" w:hAnsi="Arial" w:cs="Arial"/>
          <w:sz w:val="20"/>
          <w:szCs w:val="20"/>
        </w:rPr>
      </w:pPr>
    </w:p>
    <w:p w:rsidRPr="00B9471E" w:rsidR="007B63FA" w:rsidP="002B2607" w:rsidRDefault="00C11361" w14:paraId="47AE7218" w14:textId="5BEB13BD">
      <w:pPr>
        <w:jc w:val="both"/>
        <w:rPr>
          <w:rFonts w:ascii="Arial" w:hAnsi="Arial" w:cs="Arial"/>
          <w:sz w:val="20"/>
          <w:szCs w:val="20"/>
        </w:rPr>
      </w:pPr>
      <w:r>
        <w:rPr>
          <w:rFonts w:ascii="Arial" w:hAnsi="Arial" w:cs="Arial"/>
          <w:sz w:val="20"/>
          <w:szCs w:val="20"/>
        </w:rPr>
        <w:t>Izvajalec</w:t>
      </w:r>
      <w:r w:rsidRPr="00B9471E" w:rsidR="007B63FA">
        <w:rPr>
          <w:rFonts w:ascii="Arial" w:hAnsi="Arial" w:cs="Arial"/>
          <w:sz w:val="20"/>
          <w:szCs w:val="20"/>
        </w:rPr>
        <w:t xml:space="preserve"> preverja in ocenjuje znanje v skladu s prilagoditvami sprejetimi v strokovnem aktivu s čimer se seznani vodstvo šole</w:t>
      </w:r>
      <w:r w:rsidRPr="00B9471E" w:rsidR="000065EE">
        <w:rPr>
          <w:rFonts w:ascii="Arial" w:hAnsi="Arial" w:cs="Arial"/>
          <w:sz w:val="20"/>
          <w:szCs w:val="20"/>
        </w:rPr>
        <w:t xml:space="preserve"> (</w:t>
      </w:r>
      <w:r>
        <w:rPr>
          <w:rFonts w:ascii="Arial" w:hAnsi="Arial" w:cs="Arial"/>
          <w:sz w:val="20"/>
          <w:szCs w:val="20"/>
        </w:rPr>
        <w:t>9</w:t>
      </w:r>
      <w:r w:rsidRPr="00B9471E" w:rsidR="000065EE">
        <w:rPr>
          <w:rFonts w:ascii="Arial" w:hAnsi="Arial" w:cs="Arial"/>
          <w:sz w:val="20"/>
          <w:szCs w:val="20"/>
        </w:rPr>
        <w:t>. člen)</w:t>
      </w:r>
      <w:r w:rsidRPr="00B9471E" w:rsidR="007B63FA">
        <w:rPr>
          <w:rFonts w:ascii="Arial" w:hAnsi="Arial" w:cs="Arial"/>
          <w:sz w:val="20"/>
          <w:szCs w:val="20"/>
        </w:rPr>
        <w:t xml:space="preserve">. </w:t>
      </w:r>
    </w:p>
    <w:p w:rsidRPr="00B9471E" w:rsidR="007B63FA" w:rsidP="002B2607" w:rsidRDefault="00C11361" w14:paraId="0A5BF0A4" w14:textId="0EFE8436">
      <w:pPr>
        <w:jc w:val="both"/>
        <w:rPr>
          <w:rFonts w:ascii="Arial" w:hAnsi="Arial" w:cs="Arial"/>
          <w:sz w:val="20"/>
          <w:szCs w:val="20"/>
        </w:rPr>
      </w:pPr>
      <w:r>
        <w:rPr>
          <w:rFonts w:ascii="Arial" w:hAnsi="Arial" w:cs="Arial"/>
          <w:sz w:val="20"/>
          <w:szCs w:val="20"/>
        </w:rPr>
        <w:t>Izvajalec</w:t>
      </w:r>
      <w:r w:rsidRPr="00B9471E" w:rsidR="007B63FA">
        <w:rPr>
          <w:rFonts w:ascii="Arial" w:hAnsi="Arial" w:cs="Arial"/>
          <w:sz w:val="20"/>
          <w:szCs w:val="20"/>
        </w:rPr>
        <w:t xml:space="preserve"> dijake vnaprej seznani s prilagoditvami preverjanja in ocenjevanja znanja pri določenem predmetu oz. strokovnem modulu v času kriznih razmer in dela na daljavo: kriteriji uspešnosti, merili, načini ocenjevanja znanja in številom ocen ter roki ocenjevanja znanja. </w:t>
      </w:r>
    </w:p>
    <w:p w:rsidRPr="00B9471E" w:rsidR="007B63FA" w:rsidP="002B2607" w:rsidRDefault="00C11361" w14:paraId="042B88F7" w14:textId="3093F2B2">
      <w:pPr>
        <w:jc w:val="both"/>
        <w:rPr>
          <w:rFonts w:ascii="Arial" w:hAnsi="Arial" w:cs="Arial"/>
          <w:sz w:val="20"/>
          <w:szCs w:val="20"/>
        </w:rPr>
      </w:pPr>
      <w:r>
        <w:rPr>
          <w:rFonts w:ascii="Arial" w:hAnsi="Arial" w:cs="Arial"/>
          <w:sz w:val="20"/>
          <w:szCs w:val="20"/>
        </w:rPr>
        <w:t>Izvajalec</w:t>
      </w:r>
      <w:r w:rsidRPr="00B9471E" w:rsidR="007B63FA">
        <w:rPr>
          <w:rFonts w:ascii="Arial" w:hAnsi="Arial" w:cs="Arial"/>
          <w:sz w:val="20"/>
          <w:szCs w:val="20"/>
        </w:rPr>
        <w:t xml:space="preserve"> pri preverjanju in ocenjevanju znanja upošteva dijakove domače razmere ter preverjanje in ocenjevanje primerno diferencira. </w:t>
      </w:r>
    </w:p>
    <w:p w:rsidRPr="00B9471E" w:rsidR="007B63FA" w:rsidP="002B2607" w:rsidRDefault="00C11361" w14:paraId="153226DA" w14:textId="14CBC710">
      <w:pPr>
        <w:jc w:val="both"/>
        <w:rPr>
          <w:rFonts w:ascii="Arial" w:hAnsi="Arial" w:cs="Arial"/>
          <w:sz w:val="20"/>
          <w:szCs w:val="20"/>
        </w:rPr>
      </w:pPr>
      <w:r>
        <w:rPr>
          <w:rFonts w:ascii="Arial" w:hAnsi="Arial" w:cs="Arial"/>
          <w:sz w:val="20"/>
          <w:szCs w:val="20"/>
        </w:rPr>
        <w:t>Izvajalec</w:t>
      </w:r>
      <w:r w:rsidRPr="00B9471E" w:rsidR="007B63FA">
        <w:rPr>
          <w:rFonts w:ascii="Arial" w:hAnsi="Arial" w:cs="Arial"/>
          <w:sz w:val="20"/>
          <w:szCs w:val="20"/>
        </w:rPr>
        <w:t xml:space="preserve"> pred ocenjevanjem znanja dijaka opozori na nedovoljeno rabo učnih gradiv in pripomočkov ali drugih nedovoljenih pripomočkov. V primeru neupoštevanja navodil lahko </w:t>
      </w:r>
      <w:r>
        <w:rPr>
          <w:rFonts w:ascii="Arial" w:hAnsi="Arial" w:cs="Arial"/>
          <w:sz w:val="20"/>
          <w:szCs w:val="20"/>
        </w:rPr>
        <w:t>izvajalec</w:t>
      </w:r>
      <w:r w:rsidRPr="00B9471E" w:rsidR="007B63FA">
        <w:rPr>
          <w:rFonts w:ascii="Arial" w:hAnsi="Arial" w:cs="Arial"/>
          <w:sz w:val="20"/>
          <w:szCs w:val="20"/>
        </w:rPr>
        <w:t xml:space="preserve"> ocenjevanje prekine. Ocenjevanje se lahko enkrat ponovi. </w:t>
      </w:r>
    </w:p>
    <w:p w:rsidRPr="00B9471E" w:rsidR="007B63FA" w:rsidP="002B2607" w:rsidRDefault="00C11361" w14:paraId="400938BC" w14:textId="646133A4">
      <w:pPr>
        <w:jc w:val="both"/>
        <w:rPr>
          <w:rFonts w:ascii="Arial" w:hAnsi="Arial" w:cs="Arial"/>
          <w:sz w:val="20"/>
          <w:szCs w:val="20"/>
        </w:rPr>
      </w:pPr>
      <w:r>
        <w:rPr>
          <w:rFonts w:ascii="Arial" w:hAnsi="Arial" w:cs="Arial"/>
          <w:sz w:val="20"/>
          <w:szCs w:val="20"/>
        </w:rPr>
        <w:t>Izvajalec</w:t>
      </w:r>
      <w:r w:rsidRPr="00B9471E" w:rsidR="007B63FA">
        <w:rPr>
          <w:rFonts w:ascii="Arial" w:hAnsi="Arial" w:cs="Arial"/>
          <w:sz w:val="20"/>
          <w:szCs w:val="20"/>
        </w:rPr>
        <w:t xml:space="preserve"> mora zagotoviti sledljivost (zbira dokaze o znanju in opravljenih nalogah) in javnost ocenjevanja (prisotnost vsaj dveh dijakov ali drugega </w:t>
      </w:r>
      <w:r>
        <w:rPr>
          <w:rFonts w:ascii="Arial" w:hAnsi="Arial" w:cs="Arial"/>
          <w:sz w:val="20"/>
          <w:szCs w:val="20"/>
        </w:rPr>
        <w:t>izvajalc</w:t>
      </w:r>
      <w:r w:rsidRPr="00B9471E" w:rsidR="007B63FA">
        <w:rPr>
          <w:rFonts w:ascii="Arial" w:hAnsi="Arial" w:cs="Arial"/>
          <w:sz w:val="20"/>
          <w:szCs w:val="20"/>
        </w:rPr>
        <w:t xml:space="preserve">a pri ustnem ocenjevanju) ter predhodno preverjanje znanja. </w:t>
      </w:r>
    </w:p>
    <w:p w:rsidR="00C11361" w:rsidP="002B2607" w:rsidRDefault="007B63FA" w14:paraId="313DA32C" w14:textId="00070FB2">
      <w:pPr>
        <w:jc w:val="both"/>
        <w:rPr>
          <w:rFonts w:ascii="Arial" w:hAnsi="Arial" w:cs="Arial"/>
          <w:sz w:val="20"/>
          <w:szCs w:val="20"/>
        </w:rPr>
      </w:pPr>
      <w:r w:rsidRPr="00B9471E">
        <w:rPr>
          <w:rFonts w:ascii="Arial" w:hAnsi="Arial" w:cs="Arial"/>
          <w:sz w:val="20"/>
          <w:szCs w:val="20"/>
        </w:rPr>
        <w:t xml:space="preserve">Dijakom se zagotovi možnost popravljanja negativne ocene in izboljševanja ocen v dogovoru z </w:t>
      </w:r>
      <w:r w:rsidR="00C11361">
        <w:rPr>
          <w:rFonts w:ascii="Arial" w:hAnsi="Arial" w:cs="Arial"/>
          <w:sz w:val="20"/>
          <w:szCs w:val="20"/>
        </w:rPr>
        <w:t>izvajalc</w:t>
      </w:r>
      <w:r w:rsidRPr="00B9471E">
        <w:rPr>
          <w:rFonts w:ascii="Arial" w:hAnsi="Arial" w:cs="Arial"/>
          <w:sz w:val="20"/>
          <w:szCs w:val="20"/>
        </w:rPr>
        <w:t>em in v skladu s šolskimi pravili ocenjevanja ter dogovori v strokovnem aktivu.</w:t>
      </w:r>
    </w:p>
    <w:p w:rsidRPr="00C11361" w:rsidR="00C11361" w:rsidP="002B2607" w:rsidRDefault="00C11361" w14:paraId="4586302F" w14:textId="77777777">
      <w:pPr>
        <w:pStyle w:val="Odstavekseznama"/>
        <w:jc w:val="both"/>
        <w:rPr>
          <w:rFonts w:ascii="Arial" w:hAnsi="Arial" w:cs="Arial"/>
          <w:sz w:val="20"/>
          <w:szCs w:val="20"/>
        </w:rPr>
      </w:pPr>
    </w:p>
    <w:p w:rsidRPr="00B9471E" w:rsidR="007173E2" w:rsidP="002B2607" w:rsidRDefault="007173E2" w14:paraId="64282497"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7173E2" w:rsidP="002B2607" w:rsidRDefault="007173E2" w14:paraId="73109C07" w14:textId="75BE3B1C">
      <w:pPr>
        <w:pStyle w:val="Odstavekseznama"/>
        <w:jc w:val="both"/>
        <w:rPr>
          <w:rFonts w:ascii="Arial" w:hAnsi="Arial" w:cs="Arial"/>
          <w:sz w:val="20"/>
          <w:szCs w:val="20"/>
        </w:rPr>
      </w:pPr>
      <w:r w:rsidRPr="00B9471E">
        <w:rPr>
          <w:rFonts w:ascii="Arial" w:hAnsi="Arial" w:cs="Arial"/>
          <w:sz w:val="20"/>
          <w:szCs w:val="20"/>
        </w:rPr>
        <w:t>(načini ocenjevanja znanja)</w:t>
      </w:r>
    </w:p>
    <w:p w:rsidRPr="00B9471E" w:rsidR="007173E2" w:rsidP="002B2607" w:rsidRDefault="007173E2" w14:paraId="2DDCB9D0" w14:textId="77777777">
      <w:pPr>
        <w:pStyle w:val="Odstavekseznama"/>
        <w:jc w:val="both"/>
        <w:rPr>
          <w:rFonts w:ascii="Arial" w:hAnsi="Arial" w:cs="Arial"/>
          <w:sz w:val="20"/>
          <w:szCs w:val="20"/>
        </w:rPr>
      </w:pPr>
    </w:p>
    <w:p w:rsidRPr="00B9471E" w:rsidR="007173E2" w:rsidP="002B2607" w:rsidRDefault="007173E2" w14:paraId="17965C13" w14:textId="68B2ABB8">
      <w:pPr>
        <w:jc w:val="both"/>
        <w:rPr>
          <w:rFonts w:ascii="Arial" w:hAnsi="Arial" w:cs="Arial"/>
          <w:sz w:val="20"/>
          <w:szCs w:val="20"/>
        </w:rPr>
      </w:pPr>
      <w:r w:rsidRPr="00B9471E">
        <w:rPr>
          <w:rFonts w:ascii="Arial" w:hAnsi="Arial" w:cs="Arial"/>
          <w:sz w:val="20"/>
          <w:szCs w:val="20"/>
        </w:rPr>
        <w:lastRenderedPageBreak/>
        <w:t xml:space="preserve">Ocenjevanje znanja se lahko izvede pisno na daljavo s spletnimi orodji (npr. </w:t>
      </w:r>
      <w:proofErr w:type="spellStart"/>
      <w:r w:rsidRPr="00B9471E">
        <w:rPr>
          <w:rFonts w:ascii="Arial" w:hAnsi="Arial" w:cs="Arial"/>
          <w:sz w:val="20"/>
          <w:szCs w:val="20"/>
        </w:rPr>
        <w:t>Forms</w:t>
      </w:r>
      <w:proofErr w:type="spellEnd"/>
      <w:r w:rsidRPr="00B9471E">
        <w:rPr>
          <w:rFonts w:ascii="Arial" w:hAnsi="Arial" w:cs="Arial"/>
          <w:sz w:val="20"/>
          <w:szCs w:val="20"/>
        </w:rPr>
        <w:t xml:space="preserve">, dodeljene naloge v </w:t>
      </w:r>
      <w:proofErr w:type="spellStart"/>
      <w:r w:rsidRPr="00B9471E">
        <w:rPr>
          <w:rFonts w:ascii="Arial" w:hAnsi="Arial" w:cs="Arial"/>
          <w:sz w:val="20"/>
          <w:szCs w:val="20"/>
        </w:rPr>
        <w:t>Teamsih</w:t>
      </w:r>
      <w:proofErr w:type="spellEnd"/>
      <w:r w:rsidRPr="00B9471E">
        <w:rPr>
          <w:rFonts w:ascii="Arial" w:hAnsi="Arial" w:cs="Arial"/>
          <w:sz w:val="20"/>
          <w:szCs w:val="20"/>
        </w:rPr>
        <w:t xml:space="preserve">), v obliki pošiljanja datotek po </w:t>
      </w:r>
      <w:proofErr w:type="spellStart"/>
      <w:r w:rsidRPr="00B9471E">
        <w:rPr>
          <w:rFonts w:ascii="Arial" w:hAnsi="Arial" w:cs="Arial"/>
          <w:sz w:val="20"/>
          <w:szCs w:val="20"/>
        </w:rPr>
        <w:t>e­pošti</w:t>
      </w:r>
      <w:proofErr w:type="spellEnd"/>
      <w:r w:rsidRPr="00B9471E">
        <w:rPr>
          <w:rFonts w:ascii="Arial" w:hAnsi="Arial" w:cs="Arial"/>
          <w:sz w:val="20"/>
          <w:szCs w:val="20"/>
        </w:rPr>
        <w:t xml:space="preserve"> in dokumentov po navadni pošti</w:t>
      </w:r>
      <w:r w:rsidRPr="00B9471E" w:rsidR="00ED329C">
        <w:rPr>
          <w:rFonts w:ascii="Arial" w:hAnsi="Arial" w:cs="Arial"/>
          <w:sz w:val="20"/>
          <w:szCs w:val="20"/>
        </w:rPr>
        <w:t>.</w:t>
      </w:r>
    </w:p>
    <w:p w:rsidRPr="00B9471E" w:rsidR="00ED329C" w:rsidP="002B2607" w:rsidRDefault="00ED329C" w14:paraId="2972A157" w14:textId="3BBF0F53">
      <w:pPr>
        <w:jc w:val="both"/>
        <w:rPr>
          <w:rFonts w:ascii="Arial" w:hAnsi="Arial" w:cs="Arial"/>
          <w:sz w:val="20"/>
          <w:szCs w:val="20"/>
        </w:rPr>
      </w:pPr>
      <w:r w:rsidRPr="00B9471E">
        <w:rPr>
          <w:rFonts w:ascii="Arial" w:hAnsi="Arial" w:cs="Arial"/>
          <w:sz w:val="20"/>
          <w:szCs w:val="20"/>
        </w:rPr>
        <w:t xml:space="preserve">Ocenjevanje znanja s pisnimi preizkusi se izvaja v spletni učilnici in po potrebi pod videokonferenčnim nadzorom. Izvajalci in </w:t>
      </w:r>
      <w:r w:rsidR="009565EB">
        <w:rPr>
          <w:rFonts w:ascii="Arial" w:hAnsi="Arial" w:cs="Arial"/>
          <w:sz w:val="20"/>
          <w:szCs w:val="20"/>
        </w:rPr>
        <w:t>dijaki</w:t>
      </w:r>
      <w:r w:rsidRPr="00B9471E">
        <w:rPr>
          <w:rFonts w:ascii="Arial" w:hAnsi="Arial" w:cs="Arial"/>
          <w:sz w:val="20"/>
          <w:szCs w:val="20"/>
        </w:rPr>
        <w:t xml:space="preserve"> se morajo ravnati po navodilih, ki so del šolskih pravil za uporabo orodij za poučevanje na daljavo.  </w:t>
      </w:r>
    </w:p>
    <w:p w:rsidRPr="00B9471E" w:rsidR="007173E2" w:rsidP="002B2607" w:rsidRDefault="00C11361" w14:paraId="04F1A12C" w14:textId="5D8D8222">
      <w:pPr>
        <w:jc w:val="both"/>
        <w:rPr>
          <w:rFonts w:ascii="Arial" w:hAnsi="Arial" w:cs="Arial"/>
          <w:sz w:val="20"/>
          <w:szCs w:val="20"/>
        </w:rPr>
      </w:pPr>
      <w:r>
        <w:rPr>
          <w:rFonts w:ascii="Arial" w:hAnsi="Arial" w:cs="Arial"/>
          <w:sz w:val="20"/>
          <w:szCs w:val="20"/>
        </w:rPr>
        <w:t>Izvajalec</w:t>
      </w:r>
      <w:r w:rsidRPr="00B9471E" w:rsidR="007173E2">
        <w:rPr>
          <w:rFonts w:ascii="Arial" w:hAnsi="Arial" w:cs="Arial"/>
          <w:sz w:val="20"/>
          <w:szCs w:val="20"/>
        </w:rPr>
        <w:t xml:space="preserve"> lahko oceni tudi dijakovo delo, ki ga je opravil na daljavo ali le-to upošteva pri skupni oceni npr.: učne liste, poročila, dnevnike, referate, seminarske naloge, projektne naloge, nastope idr.</w:t>
      </w:r>
    </w:p>
    <w:p w:rsidRPr="00B9471E" w:rsidR="00ED329C" w:rsidP="002B2607" w:rsidRDefault="00ED329C" w14:paraId="6CA360BE" w14:textId="4D86EB1B">
      <w:pPr>
        <w:jc w:val="both"/>
        <w:rPr>
          <w:rFonts w:ascii="Arial" w:hAnsi="Arial" w:cs="Arial"/>
          <w:sz w:val="20"/>
          <w:szCs w:val="20"/>
        </w:rPr>
      </w:pPr>
      <w:r w:rsidRPr="00B9471E">
        <w:rPr>
          <w:rFonts w:ascii="Arial" w:hAnsi="Arial" w:cs="Arial"/>
          <w:sz w:val="20"/>
          <w:szCs w:val="20"/>
        </w:rPr>
        <w:t>Ustno ocenjevanje znanja poteka z uporabo videokonferenčnih orodij.</w:t>
      </w:r>
    </w:p>
    <w:p w:rsidRPr="00B9471E" w:rsidR="00D46F5B" w:rsidP="002B2607" w:rsidRDefault="00D46F5B" w14:paraId="4BF648D8" w14:textId="42555EBC">
      <w:pPr>
        <w:pStyle w:val="Odstavekseznama"/>
        <w:jc w:val="both"/>
        <w:rPr>
          <w:rFonts w:ascii="Arial" w:hAnsi="Arial" w:cs="Arial"/>
          <w:sz w:val="20"/>
          <w:szCs w:val="20"/>
        </w:rPr>
      </w:pPr>
    </w:p>
    <w:p w:rsidRPr="00B9471E" w:rsidR="00D46F5B" w:rsidP="002B2607" w:rsidRDefault="00D46F5B" w14:paraId="0D6EA51C"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D46F5B" w:rsidP="002B2607" w:rsidRDefault="00D46F5B" w14:paraId="68C0DCB7" w14:textId="634A107E">
      <w:pPr>
        <w:pStyle w:val="Odstavekseznama"/>
        <w:jc w:val="both"/>
        <w:rPr>
          <w:rFonts w:ascii="Arial" w:hAnsi="Arial" w:cs="Arial"/>
          <w:sz w:val="20"/>
          <w:szCs w:val="20"/>
        </w:rPr>
      </w:pPr>
      <w:r w:rsidRPr="00B9471E">
        <w:rPr>
          <w:rFonts w:ascii="Arial" w:hAnsi="Arial" w:cs="Arial"/>
          <w:sz w:val="20"/>
          <w:szCs w:val="20"/>
        </w:rPr>
        <w:t>(prilagoditve ocenjevanja znanja)</w:t>
      </w:r>
    </w:p>
    <w:p w:rsidRPr="00B9471E" w:rsidR="00D46F5B" w:rsidP="002B2607" w:rsidRDefault="00D46F5B" w14:paraId="2B67A5EA" w14:textId="77777777">
      <w:pPr>
        <w:pStyle w:val="Odstavekseznama"/>
        <w:jc w:val="both"/>
        <w:rPr>
          <w:rFonts w:ascii="Arial" w:hAnsi="Arial" w:cs="Arial"/>
          <w:sz w:val="20"/>
          <w:szCs w:val="20"/>
        </w:rPr>
      </w:pPr>
    </w:p>
    <w:p w:rsidRPr="00B9471E" w:rsidR="00D46F5B" w:rsidP="002B2607" w:rsidRDefault="00D46F5B" w14:paraId="73888872" w14:textId="13B2937B">
      <w:pPr>
        <w:jc w:val="both"/>
        <w:rPr>
          <w:rFonts w:ascii="Arial" w:hAnsi="Arial" w:cs="Arial"/>
          <w:sz w:val="20"/>
          <w:szCs w:val="20"/>
        </w:rPr>
      </w:pPr>
      <w:r w:rsidRPr="00B9471E">
        <w:rPr>
          <w:rFonts w:ascii="Arial" w:hAnsi="Arial" w:cs="Arial"/>
          <w:sz w:val="20"/>
          <w:szCs w:val="20"/>
        </w:rPr>
        <w:t xml:space="preserve">Izvajalec </w:t>
      </w:r>
      <w:r w:rsidR="009565EB">
        <w:rPr>
          <w:rFonts w:ascii="Arial" w:hAnsi="Arial" w:cs="Arial"/>
          <w:sz w:val="20"/>
          <w:szCs w:val="20"/>
        </w:rPr>
        <w:t>dijake</w:t>
      </w:r>
      <w:r w:rsidRPr="00B9471E">
        <w:rPr>
          <w:rFonts w:ascii="Arial" w:hAnsi="Arial" w:cs="Arial"/>
          <w:sz w:val="20"/>
          <w:szCs w:val="20"/>
        </w:rPr>
        <w:t xml:space="preserve"> vnaprej seznani s prilagoditvami preverjanja in ocenjevanja znanja na daljavo pri določenem predmetu oz. strokovnem modulu: kriteriji uspešnosti, merili, načini, kriteriji ocenjevanja znanja, številom ocen in načrtom oz. roki ocenjevanja znanja. </w:t>
      </w:r>
    </w:p>
    <w:p w:rsidRPr="00B9471E" w:rsidR="00D46F5B" w:rsidP="002B2607" w:rsidRDefault="00D46F5B" w14:paraId="60202B16" w14:textId="57E7663D">
      <w:pPr>
        <w:jc w:val="both"/>
        <w:rPr>
          <w:rFonts w:ascii="Arial" w:hAnsi="Arial" w:cs="Arial"/>
          <w:sz w:val="20"/>
          <w:szCs w:val="20"/>
        </w:rPr>
      </w:pPr>
      <w:r w:rsidRPr="00B9471E">
        <w:rPr>
          <w:rFonts w:ascii="Arial" w:hAnsi="Arial" w:cs="Arial"/>
          <w:sz w:val="20"/>
          <w:szCs w:val="20"/>
        </w:rPr>
        <w:t>Prilagoditve določa in sprejema strokovni aktiv.</w:t>
      </w:r>
    </w:p>
    <w:p w:rsidRPr="00B9471E" w:rsidR="00ED0AD2" w:rsidP="002B2607" w:rsidRDefault="00ED0AD2" w14:paraId="204074E0" w14:textId="69326F89">
      <w:pPr>
        <w:pStyle w:val="Odstavekseznama"/>
        <w:jc w:val="both"/>
        <w:rPr>
          <w:rFonts w:ascii="Arial" w:hAnsi="Arial" w:cs="Arial"/>
          <w:sz w:val="20"/>
          <w:szCs w:val="20"/>
        </w:rPr>
      </w:pPr>
    </w:p>
    <w:p w:rsidRPr="00B9471E" w:rsidR="00ED0AD2" w:rsidP="002B2607" w:rsidRDefault="00ED0AD2" w14:paraId="15219DB4"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ED0AD2" w:rsidP="002B2607" w:rsidRDefault="00ED0AD2" w14:paraId="45ABB378" w14:textId="2277F706">
      <w:pPr>
        <w:pStyle w:val="Odstavekseznama"/>
        <w:jc w:val="both"/>
        <w:rPr>
          <w:rFonts w:ascii="Arial" w:hAnsi="Arial" w:cs="Arial"/>
          <w:sz w:val="20"/>
          <w:szCs w:val="20"/>
        </w:rPr>
      </w:pPr>
      <w:r w:rsidRPr="00B9471E">
        <w:rPr>
          <w:rFonts w:ascii="Arial" w:hAnsi="Arial" w:cs="Arial"/>
          <w:sz w:val="20"/>
          <w:szCs w:val="20"/>
        </w:rPr>
        <w:t>(navzočnost tretjih oseb)</w:t>
      </w:r>
    </w:p>
    <w:p w:rsidRPr="00B9471E" w:rsidR="00ED0AD2" w:rsidP="002B2607" w:rsidRDefault="00ED0AD2" w14:paraId="6F4C60B7" w14:textId="77777777">
      <w:pPr>
        <w:pStyle w:val="Odstavekseznama"/>
        <w:jc w:val="both"/>
        <w:rPr>
          <w:rFonts w:ascii="Arial" w:hAnsi="Arial" w:cs="Arial"/>
          <w:sz w:val="20"/>
          <w:szCs w:val="20"/>
        </w:rPr>
      </w:pPr>
    </w:p>
    <w:p w:rsidRPr="00B9471E" w:rsidR="00ED0AD2" w:rsidP="002B2607" w:rsidRDefault="00ED0AD2" w14:paraId="4F5E6D54" w14:textId="0740B277">
      <w:pPr>
        <w:jc w:val="both"/>
        <w:rPr>
          <w:rFonts w:ascii="Arial" w:hAnsi="Arial" w:cs="Arial"/>
          <w:sz w:val="20"/>
          <w:szCs w:val="20"/>
        </w:rPr>
      </w:pPr>
      <w:r w:rsidRPr="00B9471E">
        <w:rPr>
          <w:rFonts w:ascii="Arial" w:hAnsi="Arial" w:cs="Arial"/>
          <w:sz w:val="20"/>
          <w:szCs w:val="20"/>
        </w:rPr>
        <w:t xml:space="preserve">Pri ustnem ocenjevanju znanja na daljavo so lahko navzoči zgolj izvajalec, ki znanje ocenjuje in </w:t>
      </w:r>
      <w:r w:rsidR="009565EB">
        <w:rPr>
          <w:rFonts w:ascii="Arial" w:hAnsi="Arial" w:cs="Arial"/>
          <w:sz w:val="20"/>
          <w:szCs w:val="20"/>
        </w:rPr>
        <w:t>dijak</w:t>
      </w:r>
      <w:r w:rsidRPr="00B9471E">
        <w:rPr>
          <w:rFonts w:ascii="Arial" w:hAnsi="Arial" w:cs="Arial"/>
          <w:sz w:val="20"/>
          <w:szCs w:val="20"/>
        </w:rPr>
        <w:t xml:space="preserve">, katerega znanje se ocenjuje ter </w:t>
      </w:r>
      <w:r w:rsidR="009565EB">
        <w:rPr>
          <w:rFonts w:ascii="Arial" w:hAnsi="Arial" w:cs="Arial"/>
          <w:sz w:val="20"/>
          <w:szCs w:val="20"/>
        </w:rPr>
        <w:t>dijaki</w:t>
      </w:r>
      <w:r w:rsidRPr="00B9471E">
        <w:rPr>
          <w:rFonts w:ascii="Arial" w:hAnsi="Arial" w:cs="Arial"/>
          <w:sz w:val="20"/>
          <w:szCs w:val="20"/>
        </w:rPr>
        <w:t xml:space="preserve"> iz istega oddelka, kot je</w:t>
      </w:r>
      <w:r w:rsidR="009565EB">
        <w:rPr>
          <w:rFonts w:ascii="Arial" w:hAnsi="Arial" w:cs="Arial"/>
          <w:sz w:val="20"/>
          <w:szCs w:val="20"/>
        </w:rPr>
        <w:t xml:space="preserve"> dijak</w:t>
      </w:r>
      <w:r w:rsidRPr="00B9471E">
        <w:rPr>
          <w:rFonts w:ascii="Arial" w:hAnsi="Arial" w:cs="Arial"/>
          <w:sz w:val="20"/>
          <w:szCs w:val="20"/>
        </w:rPr>
        <w:t xml:space="preserve">, katerega znanje se ocenjuje. V primeru, da to ni možno, je zaradi zagotavljanja javnosti ocenjevanja lahko prisoten tudi drugi </w:t>
      </w:r>
      <w:r w:rsidR="00C11361">
        <w:rPr>
          <w:rFonts w:ascii="Arial" w:hAnsi="Arial" w:cs="Arial"/>
          <w:sz w:val="20"/>
          <w:szCs w:val="20"/>
        </w:rPr>
        <w:t>izvajalec</w:t>
      </w:r>
      <w:r w:rsidRPr="00B9471E">
        <w:rPr>
          <w:rFonts w:ascii="Arial" w:hAnsi="Arial" w:cs="Arial"/>
          <w:sz w:val="20"/>
          <w:szCs w:val="20"/>
        </w:rPr>
        <w:t xml:space="preserve"> predmeta ali razrednik. </w:t>
      </w:r>
      <w:r w:rsidR="009565EB">
        <w:rPr>
          <w:rFonts w:ascii="Arial" w:hAnsi="Arial" w:cs="Arial"/>
          <w:sz w:val="20"/>
          <w:szCs w:val="20"/>
        </w:rPr>
        <w:t>Dijaki</w:t>
      </w:r>
      <w:r w:rsidRPr="00B9471E">
        <w:rPr>
          <w:rFonts w:ascii="Arial" w:hAnsi="Arial" w:cs="Arial"/>
          <w:sz w:val="20"/>
          <w:szCs w:val="20"/>
        </w:rPr>
        <w:t>, katerih znanje se ne ocenjuje, ocenjevanemu ne smejo pomagati.</w:t>
      </w:r>
    </w:p>
    <w:p w:rsidRPr="00B9471E" w:rsidR="00ED0AD2" w:rsidP="002B2607" w:rsidRDefault="00ED0AD2" w14:paraId="12B55B88" w14:textId="624D459D">
      <w:pPr>
        <w:jc w:val="both"/>
        <w:rPr>
          <w:rFonts w:ascii="Arial" w:hAnsi="Arial" w:cs="Arial"/>
          <w:sz w:val="20"/>
          <w:szCs w:val="20"/>
        </w:rPr>
      </w:pPr>
      <w:r w:rsidRPr="00B9471E">
        <w:rPr>
          <w:rFonts w:ascii="Arial" w:hAnsi="Arial" w:cs="Arial"/>
          <w:sz w:val="20"/>
          <w:szCs w:val="20"/>
        </w:rPr>
        <w:t>Pri pisnem ocenjevanju znanja na daljavo so lahko navzoči zgolj izvajalec (</w:t>
      </w:r>
      <w:r w:rsidR="00C11361">
        <w:rPr>
          <w:rFonts w:ascii="Arial" w:hAnsi="Arial" w:cs="Arial"/>
          <w:sz w:val="20"/>
          <w:szCs w:val="20"/>
        </w:rPr>
        <w:t>izvajalec</w:t>
      </w:r>
      <w:r w:rsidRPr="00B9471E">
        <w:rPr>
          <w:rFonts w:ascii="Arial" w:hAnsi="Arial" w:cs="Arial"/>
          <w:sz w:val="20"/>
          <w:szCs w:val="20"/>
        </w:rPr>
        <w:t xml:space="preserve"> predmeta ali nadzorni </w:t>
      </w:r>
      <w:r w:rsidR="00C11361">
        <w:rPr>
          <w:rFonts w:ascii="Arial" w:hAnsi="Arial" w:cs="Arial"/>
          <w:sz w:val="20"/>
          <w:szCs w:val="20"/>
        </w:rPr>
        <w:t>izvajalec</w:t>
      </w:r>
      <w:r w:rsidRPr="00B9471E">
        <w:rPr>
          <w:rFonts w:ascii="Arial" w:hAnsi="Arial" w:cs="Arial"/>
          <w:sz w:val="20"/>
          <w:szCs w:val="20"/>
        </w:rPr>
        <w:t>) in dijaki, katerih znanje se ocenjuje.</w:t>
      </w:r>
    </w:p>
    <w:p w:rsidRPr="00B9471E" w:rsidR="007173E2" w:rsidP="002B2607" w:rsidRDefault="007173E2" w14:paraId="649829BB" w14:textId="77777777">
      <w:pPr>
        <w:jc w:val="both"/>
        <w:rPr>
          <w:rFonts w:ascii="Arial" w:hAnsi="Arial" w:cs="Arial"/>
          <w:sz w:val="20"/>
          <w:szCs w:val="20"/>
        </w:rPr>
      </w:pPr>
    </w:p>
    <w:p w:rsidRPr="00B9471E" w:rsidR="007173E2" w:rsidP="002B2607" w:rsidRDefault="007173E2" w14:paraId="0977D522"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7173E2" w:rsidP="002B2607" w:rsidRDefault="007173E2" w14:paraId="55383A9D" w14:textId="07477188">
      <w:pPr>
        <w:pStyle w:val="Odstavekseznama"/>
        <w:jc w:val="both"/>
        <w:rPr>
          <w:rFonts w:ascii="Arial" w:hAnsi="Arial" w:cs="Arial"/>
          <w:sz w:val="20"/>
          <w:szCs w:val="20"/>
        </w:rPr>
      </w:pPr>
      <w:r w:rsidRPr="00B9471E">
        <w:rPr>
          <w:rFonts w:ascii="Arial" w:hAnsi="Arial" w:cs="Arial"/>
          <w:sz w:val="20"/>
          <w:szCs w:val="20"/>
        </w:rPr>
        <w:t>(roki ocenjevanja znanja)</w:t>
      </w:r>
    </w:p>
    <w:p w:rsidR="007173E2" w:rsidP="002B2607" w:rsidRDefault="007173E2" w14:paraId="5ADB2C12" w14:textId="7EFAC613">
      <w:pPr>
        <w:pStyle w:val="Odstavekseznama"/>
        <w:jc w:val="both"/>
        <w:rPr>
          <w:rFonts w:ascii="Arial" w:hAnsi="Arial" w:cs="Arial"/>
          <w:sz w:val="20"/>
          <w:szCs w:val="20"/>
        </w:rPr>
      </w:pPr>
    </w:p>
    <w:p w:rsidRPr="006A77CE" w:rsidR="008575DA" w:rsidP="002B2607" w:rsidRDefault="008575DA" w14:paraId="7D875063" w14:textId="38CB0E04">
      <w:pPr>
        <w:pStyle w:val="Odstavekseznama"/>
        <w:ind w:left="0"/>
        <w:jc w:val="both"/>
        <w:rPr>
          <w:rFonts w:ascii="Arial" w:hAnsi="Arial" w:cs="Arial"/>
          <w:sz w:val="20"/>
          <w:szCs w:val="20"/>
        </w:rPr>
      </w:pPr>
      <w:r w:rsidRPr="006A77CE">
        <w:rPr>
          <w:rFonts w:ascii="Arial" w:hAnsi="Arial" w:cs="Arial"/>
          <w:sz w:val="20"/>
          <w:szCs w:val="20"/>
        </w:rPr>
        <w:t>Ministrica je na podlagi predloga Strokovnega sveta RS za splošno izobraževanje s sklepom št. 600-140/2020/1 z dne 26. 11. 2020 določila, da se pouk v srednjih šolah v šolskem letu 2020/2021 organizira v enem ocenjevalnem obdobju.</w:t>
      </w:r>
    </w:p>
    <w:p w:rsidRPr="006A77CE" w:rsidR="007173E2" w:rsidP="002B2607" w:rsidRDefault="00C11361" w14:paraId="35582BB3" w14:textId="637002F7">
      <w:pPr>
        <w:jc w:val="both"/>
        <w:rPr>
          <w:rFonts w:ascii="Arial" w:hAnsi="Arial" w:cs="Arial"/>
          <w:sz w:val="20"/>
          <w:szCs w:val="20"/>
        </w:rPr>
      </w:pPr>
      <w:r w:rsidRPr="59B4570C" w:rsidR="569A3C8B">
        <w:rPr>
          <w:rFonts w:ascii="Arial" w:hAnsi="Arial" w:cs="Arial"/>
          <w:sz w:val="20"/>
          <w:szCs w:val="20"/>
        </w:rPr>
        <w:t>Izvajalec</w:t>
      </w:r>
      <w:r w:rsidRPr="59B4570C" w:rsidR="602EC2AD">
        <w:rPr>
          <w:rFonts w:ascii="Arial" w:hAnsi="Arial" w:cs="Arial"/>
          <w:sz w:val="20"/>
          <w:szCs w:val="20"/>
        </w:rPr>
        <w:t xml:space="preserve"> načrtuje roke v skladu s šolskimi pravili preverjanja in ocenjevanja znanja ter dijake seznani </w:t>
      </w:r>
      <w:r w:rsidRPr="59B4570C" w:rsidR="3D044F47">
        <w:rPr>
          <w:rFonts w:ascii="Arial" w:hAnsi="Arial" w:cs="Arial"/>
          <w:sz w:val="20"/>
          <w:szCs w:val="20"/>
        </w:rPr>
        <w:t>s</w:t>
      </w:r>
      <w:r w:rsidRPr="59B4570C" w:rsidR="602EC2AD">
        <w:rPr>
          <w:rFonts w:ascii="Arial" w:hAnsi="Arial" w:cs="Arial"/>
          <w:sz w:val="20"/>
          <w:szCs w:val="20"/>
        </w:rPr>
        <w:t xml:space="preserve"> </w:t>
      </w:r>
      <w:r w:rsidRPr="59B4570C" w:rsidR="6D61C6A8">
        <w:rPr>
          <w:rFonts w:ascii="Arial" w:hAnsi="Arial" w:cs="Arial"/>
          <w:sz w:val="20"/>
          <w:szCs w:val="20"/>
        </w:rPr>
        <w:t xml:space="preserve">točnim </w:t>
      </w:r>
      <w:r w:rsidRPr="59B4570C" w:rsidR="602EC2AD">
        <w:rPr>
          <w:rFonts w:ascii="Arial" w:hAnsi="Arial" w:cs="Arial"/>
          <w:sz w:val="20"/>
          <w:szCs w:val="20"/>
        </w:rPr>
        <w:t>rok</w:t>
      </w:r>
      <w:r w:rsidRPr="59B4570C" w:rsidR="4D023149">
        <w:rPr>
          <w:rFonts w:ascii="Arial" w:hAnsi="Arial" w:cs="Arial"/>
          <w:sz w:val="20"/>
          <w:szCs w:val="20"/>
        </w:rPr>
        <w:t>om</w:t>
      </w:r>
      <w:r w:rsidRPr="59B4570C" w:rsidR="602EC2AD">
        <w:rPr>
          <w:rFonts w:ascii="Arial" w:hAnsi="Arial" w:cs="Arial"/>
          <w:sz w:val="20"/>
          <w:szCs w:val="20"/>
        </w:rPr>
        <w:t xml:space="preserve"> najmanj sedem dni pred ocenjevanjem. Pisna ocenjevanja znanja </w:t>
      </w:r>
      <w:r w:rsidRPr="59B4570C" w:rsidR="40B4787F">
        <w:rPr>
          <w:rFonts w:ascii="Arial" w:hAnsi="Arial" w:cs="Arial"/>
          <w:sz w:val="20"/>
          <w:szCs w:val="20"/>
        </w:rPr>
        <w:t xml:space="preserve">se </w:t>
      </w:r>
      <w:r w:rsidRPr="59B4570C" w:rsidR="602EC2AD">
        <w:rPr>
          <w:rFonts w:ascii="Arial" w:hAnsi="Arial" w:cs="Arial"/>
          <w:sz w:val="20"/>
          <w:szCs w:val="20"/>
        </w:rPr>
        <w:t>načrtuje v e</w:t>
      </w:r>
      <w:r w:rsidRPr="59B4570C" w:rsidR="40B4787F">
        <w:rPr>
          <w:rFonts w:ascii="Arial" w:hAnsi="Arial" w:cs="Arial"/>
          <w:sz w:val="20"/>
          <w:szCs w:val="20"/>
        </w:rPr>
        <w:t>-</w:t>
      </w:r>
      <w:r w:rsidRPr="59B4570C" w:rsidR="602EC2AD">
        <w:rPr>
          <w:rFonts w:ascii="Arial" w:hAnsi="Arial" w:cs="Arial"/>
          <w:sz w:val="20"/>
          <w:szCs w:val="20"/>
        </w:rPr>
        <w:t>Asistentu</w:t>
      </w:r>
      <w:r w:rsidRPr="59B4570C" w:rsidR="3AA33680">
        <w:rPr>
          <w:rFonts w:ascii="Arial" w:hAnsi="Arial" w:cs="Arial"/>
          <w:sz w:val="20"/>
          <w:szCs w:val="20"/>
        </w:rPr>
        <w:t xml:space="preserve"> oz. </w:t>
      </w:r>
      <w:r w:rsidRPr="59B4570C" w:rsidR="40B4787F">
        <w:rPr>
          <w:rFonts w:ascii="Arial" w:hAnsi="Arial" w:cs="Arial"/>
          <w:sz w:val="20"/>
          <w:szCs w:val="20"/>
        </w:rPr>
        <w:t xml:space="preserve">v </w:t>
      </w:r>
      <w:r w:rsidRPr="59B4570C" w:rsidR="3AA33680">
        <w:rPr>
          <w:rFonts w:ascii="Arial" w:hAnsi="Arial" w:cs="Arial"/>
          <w:sz w:val="20"/>
          <w:szCs w:val="20"/>
        </w:rPr>
        <w:t>mrežnemu planu.</w:t>
      </w:r>
    </w:p>
    <w:p w:rsidRPr="00B9471E" w:rsidR="007173E2" w:rsidP="59B4570C" w:rsidRDefault="007173E2" w14:paraId="2562F93D" w14:textId="7D84B0E1">
      <w:pPr>
        <w:jc w:val="both"/>
        <w:rPr>
          <w:rFonts w:ascii="Arial" w:hAnsi="Arial" w:cs="Arial"/>
          <w:sz w:val="20"/>
          <w:szCs w:val="20"/>
        </w:rPr>
      </w:pPr>
      <w:r w:rsidRPr="59B4570C" w:rsidR="1DD7BB9C">
        <w:rPr>
          <w:rFonts w:ascii="Arial" w:hAnsi="Arial" w:cs="Arial"/>
          <w:sz w:val="20"/>
          <w:szCs w:val="20"/>
        </w:rPr>
        <w:t>Z mrežnim planom</w:t>
      </w:r>
      <w:r w:rsidRPr="59B4570C" w:rsidR="62984812">
        <w:rPr>
          <w:rFonts w:ascii="Arial" w:hAnsi="Arial" w:cs="Arial"/>
          <w:sz w:val="20"/>
          <w:szCs w:val="20"/>
        </w:rPr>
        <w:t xml:space="preserve"> pisnega ocenjevanja znanja</w:t>
      </w:r>
      <w:r w:rsidRPr="59B4570C" w:rsidR="1DD7BB9C">
        <w:rPr>
          <w:rFonts w:ascii="Arial" w:hAnsi="Arial" w:cs="Arial"/>
          <w:sz w:val="20"/>
          <w:szCs w:val="20"/>
        </w:rPr>
        <w:t xml:space="preserve"> se seznani dijake do 1</w:t>
      </w:r>
      <w:r w:rsidRPr="59B4570C" w:rsidR="315D24B9">
        <w:rPr>
          <w:rFonts w:ascii="Arial" w:hAnsi="Arial" w:cs="Arial"/>
          <w:sz w:val="20"/>
          <w:szCs w:val="20"/>
        </w:rPr>
        <w:t>5</w:t>
      </w:r>
      <w:r w:rsidRPr="59B4570C" w:rsidR="1DD7BB9C">
        <w:rPr>
          <w:rFonts w:ascii="Arial" w:hAnsi="Arial" w:cs="Arial"/>
          <w:sz w:val="20"/>
          <w:szCs w:val="20"/>
        </w:rPr>
        <w:t>.1</w:t>
      </w:r>
      <w:r w:rsidRPr="59B4570C" w:rsidR="315D24B9">
        <w:rPr>
          <w:rFonts w:ascii="Arial" w:hAnsi="Arial" w:cs="Arial"/>
          <w:sz w:val="20"/>
          <w:szCs w:val="20"/>
        </w:rPr>
        <w:t>2</w:t>
      </w:r>
      <w:r w:rsidRPr="59B4570C" w:rsidR="1DD7BB9C">
        <w:rPr>
          <w:rFonts w:ascii="Arial" w:hAnsi="Arial" w:cs="Arial"/>
          <w:sz w:val="20"/>
          <w:szCs w:val="20"/>
        </w:rPr>
        <w:t>.</w:t>
      </w:r>
      <w:r w:rsidRPr="59B4570C" w:rsidR="315D24B9">
        <w:rPr>
          <w:rFonts w:ascii="Arial" w:hAnsi="Arial" w:cs="Arial"/>
          <w:sz w:val="20"/>
          <w:szCs w:val="20"/>
        </w:rPr>
        <w:t xml:space="preserve"> 2020</w:t>
      </w:r>
      <w:r w:rsidRPr="59B4570C" w:rsidR="1DD7BB9C">
        <w:rPr>
          <w:rFonts w:ascii="Arial" w:hAnsi="Arial" w:cs="Arial"/>
          <w:sz w:val="20"/>
          <w:szCs w:val="20"/>
        </w:rPr>
        <w:t>.</w:t>
      </w:r>
    </w:p>
    <w:p w:rsidR="59B4570C" w:rsidP="59B4570C" w:rsidRDefault="59B4570C" w14:paraId="096DEF54" w14:textId="264BAA54">
      <w:pPr>
        <w:pStyle w:val="Navaden"/>
        <w:jc w:val="both"/>
        <w:rPr>
          <w:rFonts w:ascii="Arial" w:hAnsi="Arial" w:cs="Arial"/>
          <w:sz w:val="20"/>
          <w:szCs w:val="20"/>
        </w:rPr>
      </w:pPr>
    </w:p>
    <w:p w:rsidRPr="00B9471E" w:rsidR="00ED329C" w:rsidP="002B2607" w:rsidRDefault="00ED329C" w14:paraId="2D7DA234" w14:textId="77777777">
      <w:pPr>
        <w:pStyle w:val="Odstavekseznama"/>
        <w:numPr>
          <w:ilvl w:val="0"/>
          <w:numId w:val="6"/>
        </w:numPr>
        <w:jc w:val="both"/>
        <w:rPr>
          <w:rFonts w:ascii="Arial" w:hAnsi="Arial" w:cs="Arial"/>
          <w:sz w:val="20"/>
          <w:szCs w:val="20"/>
        </w:rPr>
      </w:pPr>
      <w:r w:rsidRPr="59B4570C" w:rsidR="6EA7FFB5">
        <w:rPr>
          <w:rFonts w:ascii="Arial" w:hAnsi="Arial" w:cs="Arial"/>
          <w:sz w:val="20"/>
          <w:szCs w:val="20"/>
        </w:rPr>
        <w:t>člen</w:t>
      </w:r>
    </w:p>
    <w:p w:rsidRPr="00B9471E" w:rsidR="00ED329C" w:rsidP="59B4570C" w:rsidRDefault="00ED329C" w14:paraId="376085D0" w14:textId="55B3A743">
      <w:pPr>
        <w:pStyle w:val="Odstavekseznama"/>
        <w:jc w:val="both"/>
        <w:rPr>
          <w:rFonts w:ascii="Arial" w:hAnsi="Arial" w:cs="Arial"/>
          <w:sz w:val="20"/>
          <w:szCs w:val="20"/>
        </w:rPr>
      </w:pPr>
      <w:r w:rsidRPr="59B4570C" w:rsidR="67CD5C72">
        <w:rPr>
          <w:rFonts w:ascii="Arial" w:hAnsi="Arial" w:cs="Arial"/>
          <w:sz w:val="20"/>
          <w:szCs w:val="20"/>
        </w:rPr>
        <w:t>(potrebno število ocen pri posameznem predmetu oz. strokovnem modulu)</w:t>
      </w:r>
    </w:p>
    <w:p w:rsidRPr="00B9471E" w:rsidR="00ED329C" w:rsidP="59B4570C" w:rsidRDefault="00ED329C" w14:paraId="13EB9584" w14:textId="15F231F5">
      <w:pPr>
        <w:pStyle w:val="Odstavekseznama"/>
        <w:jc w:val="both"/>
        <w:rPr>
          <w:rFonts w:ascii="Arial" w:hAnsi="Arial" w:cs="Arial"/>
          <w:sz w:val="20"/>
          <w:szCs w:val="20"/>
        </w:rPr>
      </w:pPr>
    </w:p>
    <w:p w:rsidRPr="00B9471E" w:rsidR="00ED329C" w:rsidP="59B4570C" w:rsidRDefault="00ED329C" w14:noSpellErr="1" w14:paraId="2C161256" w14:textId="7C306A7C">
      <w:pPr>
        <w:jc w:val="both"/>
        <w:rPr>
          <w:rFonts w:ascii="Arial" w:hAnsi="Arial" w:cs="Arial"/>
          <w:sz w:val="20"/>
          <w:szCs w:val="20"/>
        </w:rPr>
      </w:pPr>
      <w:r w:rsidRPr="59B4570C" w:rsidR="67CD5C72">
        <w:rPr>
          <w:rFonts w:ascii="Arial" w:hAnsi="Arial" w:cs="Arial"/>
          <w:sz w:val="20"/>
          <w:szCs w:val="20"/>
        </w:rPr>
        <w:t xml:space="preserve">Izvajalec pripravi spremembo načrta ocenjevanja znanja oz. števila ocen pri posameznem predmetu oz. strokovnem modulu in to uskladi s člani strokovnega aktiva. </w:t>
      </w:r>
    </w:p>
    <w:p w:rsidRPr="00B9471E" w:rsidR="00ED329C" w:rsidP="59B4570C" w:rsidRDefault="00ED329C" w14:noSpellErr="1" w14:paraId="3048C8A2" w14:textId="6B6D09AC">
      <w:pPr>
        <w:jc w:val="both"/>
        <w:rPr>
          <w:rFonts w:ascii="Arial" w:hAnsi="Arial" w:cs="Arial"/>
          <w:sz w:val="20"/>
          <w:szCs w:val="20"/>
        </w:rPr>
      </w:pPr>
      <w:r w:rsidRPr="59B4570C" w:rsidR="67CD5C72">
        <w:rPr>
          <w:rFonts w:ascii="Arial" w:hAnsi="Arial" w:cs="Arial"/>
          <w:sz w:val="20"/>
          <w:szCs w:val="20"/>
        </w:rPr>
        <w:t>Izvajalec s spremembo načrta ocenjevanja znanja oz. števila ocen pri posameznem predmetu oz. strokovnem modulu seznani vse dijake določenega oddelka.</w:t>
      </w:r>
    </w:p>
    <w:p w:rsidRPr="00B9471E" w:rsidR="00ED329C" w:rsidP="59B4570C" w:rsidRDefault="00ED329C" w14:noSpellErr="1" w14:paraId="1AD74D14" w14:textId="770D8AC1">
      <w:pPr>
        <w:spacing w:after="0" w:line="240" w:lineRule="auto"/>
        <w:jc w:val="both"/>
        <w:rPr>
          <w:rFonts w:ascii="Arial" w:hAnsi="Arial" w:cs="Arial"/>
          <w:sz w:val="20"/>
          <w:szCs w:val="20"/>
        </w:rPr>
      </w:pPr>
      <w:r w:rsidRPr="59B4570C" w:rsidR="67CD5C72">
        <w:rPr>
          <w:rFonts w:ascii="Arial" w:hAnsi="Arial" w:cs="Arial"/>
          <w:sz w:val="20"/>
          <w:szCs w:val="20"/>
        </w:rPr>
        <w:t xml:space="preserve">Število pisnih preverjanj znanja se prilagodi tedenskemu številu ur predmeta oziroma modula. </w:t>
      </w:r>
    </w:p>
    <w:p w:rsidRPr="00B9471E" w:rsidR="00ED329C" w:rsidP="59B4570C" w:rsidRDefault="00ED329C" w14:noSpellErr="1" w14:paraId="5AAC9477" w14:textId="5BEC18B0">
      <w:pPr>
        <w:spacing w:after="0" w:line="240" w:lineRule="auto"/>
        <w:jc w:val="both"/>
        <w:rPr>
          <w:rFonts w:ascii="Arial" w:hAnsi="Arial" w:cs="Arial"/>
          <w:sz w:val="20"/>
          <w:szCs w:val="20"/>
        </w:rPr>
      </w:pPr>
      <w:r w:rsidRPr="59B4570C" w:rsidR="67CD5C72">
        <w:rPr>
          <w:rFonts w:ascii="Arial" w:hAnsi="Arial" w:cs="Arial"/>
          <w:sz w:val="20"/>
          <w:szCs w:val="20"/>
        </w:rPr>
        <w:t>Predmeti, ki imajo manj kot dve uri na teden, pridobijo največ eno oceno s pisnim preverjanjem znanja.</w:t>
      </w:r>
    </w:p>
    <w:p w:rsidRPr="00B9471E" w:rsidR="00ED329C" w:rsidP="59B4570C" w:rsidRDefault="00ED329C" w14:noSpellErr="1" w14:paraId="42DE9DE3" w14:textId="3B1E25F9">
      <w:pPr>
        <w:spacing w:after="0" w:line="240" w:lineRule="auto"/>
        <w:jc w:val="both"/>
        <w:rPr>
          <w:rFonts w:ascii="Arial" w:hAnsi="Arial" w:cs="Arial"/>
          <w:sz w:val="20"/>
          <w:szCs w:val="20"/>
        </w:rPr>
      </w:pPr>
      <w:r w:rsidRPr="59B4570C" w:rsidR="67CD5C72">
        <w:rPr>
          <w:rFonts w:ascii="Arial" w:hAnsi="Arial" w:cs="Arial"/>
          <w:sz w:val="20"/>
          <w:szCs w:val="20"/>
        </w:rPr>
        <w:t>Predmeti, ki imajo več kot dve uri na teden, pridobijo največ dve oceni s pisnim preverjanjem znanja.</w:t>
      </w:r>
    </w:p>
    <w:p w:rsidRPr="00B9471E" w:rsidR="00ED329C" w:rsidP="002B2607" w:rsidRDefault="00ED329C" w14:paraId="055114E3" w14:textId="57C63259">
      <w:pPr>
        <w:pStyle w:val="Odstavekseznama"/>
        <w:jc w:val="both"/>
        <w:rPr>
          <w:rFonts w:ascii="Arial" w:hAnsi="Arial" w:cs="Arial"/>
          <w:sz w:val="20"/>
          <w:szCs w:val="20"/>
        </w:rPr>
      </w:pPr>
    </w:p>
    <w:p w:rsidRPr="00B9471E" w:rsidR="00D11DFA" w:rsidP="002B2607" w:rsidRDefault="007173E2" w14:paraId="79436CFA" w14:textId="51C528E8">
      <w:pPr>
        <w:pStyle w:val="Odstavekseznama"/>
        <w:numPr>
          <w:ilvl w:val="0"/>
          <w:numId w:val="6"/>
        </w:numPr>
        <w:jc w:val="both"/>
        <w:rPr>
          <w:rFonts w:ascii="Arial" w:hAnsi="Arial" w:cs="Arial"/>
          <w:sz w:val="20"/>
          <w:szCs w:val="20"/>
        </w:rPr>
      </w:pPr>
      <w:r w:rsidRPr="59B4570C" w:rsidR="602EC2AD">
        <w:rPr>
          <w:rFonts w:ascii="Arial" w:hAnsi="Arial" w:cs="Arial"/>
          <w:sz w:val="20"/>
          <w:szCs w:val="20"/>
        </w:rPr>
        <w:t>člen</w:t>
      </w:r>
    </w:p>
    <w:p w:rsidR="046F26F9" w:rsidP="59B4570C" w:rsidRDefault="046F26F9" w14:noSpellErr="1" w14:paraId="088C48D9" w14:textId="69B7E1F7">
      <w:pPr>
        <w:pStyle w:val="Odstavekseznama"/>
        <w:jc w:val="both"/>
        <w:rPr>
          <w:rFonts w:ascii="Arial" w:hAnsi="Arial" w:cs="Arial"/>
          <w:sz w:val="20"/>
          <w:szCs w:val="20"/>
        </w:rPr>
      </w:pPr>
      <w:r w:rsidRPr="59B4570C" w:rsidR="046F26F9">
        <w:rPr>
          <w:rFonts w:ascii="Arial" w:hAnsi="Arial" w:cs="Arial"/>
          <w:sz w:val="20"/>
          <w:szCs w:val="20"/>
        </w:rPr>
        <w:t>(preizkus orodij za preverjanje znanja)</w:t>
      </w:r>
    </w:p>
    <w:p w:rsidR="59B4570C" w:rsidP="59B4570C" w:rsidRDefault="59B4570C" w14:paraId="7B040D09" w14:textId="630A507C">
      <w:pPr>
        <w:pStyle w:val="Odstavekseznama"/>
        <w:jc w:val="both"/>
        <w:rPr>
          <w:rFonts w:ascii="Arial" w:hAnsi="Arial" w:cs="Arial"/>
          <w:sz w:val="20"/>
          <w:szCs w:val="20"/>
        </w:rPr>
      </w:pPr>
    </w:p>
    <w:p w:rsidR="046F26F9" w:rsidP="59B4570C" w:rsidRDefault="046F26F9" w14:noSpellErr="1" w14:paraId="73A6ECE0" w14:textId="2D845997">
      <w:pPr>
        <w:jc w:val="both"/>
        <w:rPr>
          <w:rFonts w:ascii="Arial" w:hAnsi="Arial" w:cs="Arial"/>
          <w:sz w:val="20"/>
          <w:szCs w:val="20"/>
        </w:rPr>
      </w:pPr>
      <w:r w:rsidRPr="59B4570C" w:rsidR="046F26F9">
        <w:rPr>
          <w:rFonts w:ascii="Arial" w:hAnsi="Arial" w:cs="Arial"/>
          <w:sz w:val="20"/>
          <w:szCs w:val="20"/>
        </w:rPr>
        <w:t xml:space="preserve">Pred prvo izvedbo ocenjevanja znanja mora izvajalec z vsemi dijaki, katerih znanje namerava ocenjevati, opraviti najmanj en preizkus uporabe orodij, uporabljenih pri preverjanju znanja pred ocenjevanjem znanja. Pri preizkusu pridobljene ocene niso veljavne. </w:t>
      </w:r>
    </w:p>
    <w:p w:rsidR="046F26F9" w:rsidP="59B4570C" w:rsidRDefault="046F26F9" w14:noSpellErr="1" w14:paraId="11F28FE8" w14:textId="5808AB9D">
      <w:pPr>
        <w:jc w:val="both"/>
        <w:rPr>
          <w:rFonts w:ascii="Arial" w:hAnsi="Arial" w:cs="Arial"/>
          <w:sz w:val="20"/>
          <w:szCs w:val="20"/>
        </w:rPr>
      </w:pPr>
      <w:r w:rsidRPr="59B4570C" w:rsidR="046F26F9">
        <w:rPr>
          <w:rFonts w:ascii="Arial" w:hAnsi="Arial" w:cs="Arial"/>
          <w:sz w:val="20"/>
          <w:szCs w:val="20"/>
        </w:rPr>
        <w:t xml:space="preserve">Dijaku, ki nima ustreznih tehničnih pogojev za izvedbo ocenjevanja znanja na daljavo, mora šola omogočiti alternativni način ocenjevanja znanja, ki je v skladu s Pravilnikom o ocenjevanju znanja v srednjih šolah in ne ogroža zdravja izvajalca in dijaka. Če to ni mogoče, ocenjevanja na daljavo ne sme izvesti. </w:t>
      </w:r>
    </w:p>
    <w:p w:rsidR="046F26F9" w:rsidP="59B4570C" w:rsidRDefault="046F26F9" w14:paraId="773BAE07" w14:textId="5EC12E97">
      <w:pPr>
        <w:jc w:val="both"/>
        <w:rPr>
          <w:rFonts w:ascii="Arial" w:hAnsi="Arial" w:cs="Arial"/>
          <w:sz w:val="20"/>
          <w:szCs w:val="20"/>
        </w:rPr>
      </w:pPr>
      <w:r w:rsidRPr="59B4570C" w:rsidR="046F26F9">
        <w:rPr>
          <w:rFonts w:ascii="Arial" w:hAnsi="Arial" w:cs="Arial"/>
          <w:sz w:val="20"/>
          <w:szCs w:val="20"/>
        </w:rPr>
        <w:t>Dejansko ocenjevanje znanja na daljavo mora potekati na enak način kot obvezni preizkus.</w:t>
      </w:r>
      <w:r w:rsidRPr="59B4570C" w:rsidR="046F26F9">
        <w:rPr>
          <w:rFonts w:ascii="Arial" w:hAnsi="Arial" w:cs="Arial"/>
          <w:sz w:val="20"/>
          <w:szCs w:val="20"/>
        </w:rPr>
        <w:t xml:space="preserve"> </w:t>
      </w:r>
    </w:p>
    <w:p w:rsidRPr="00B9471E" w:rsidR="00057007" w:rsidP="002B2607" w:rsidRDefault="00057007" w14:paraId="20AFF92E" w14:textId="77777777">
      <w:pPr>
        <w:jc w:val="both"/>
        <w:rPr>
          <w:rFonts w:ascii="Arial" w:hAnsi="Arial" w:cs="Arial"/>
          <w:sz w:val="20"/>
          <w:szCs w:val="20"/>
        </w:rPr>
      </w:pPr>
    </w:p>
    <w:p w:rsidRPr="00B9471E" w:rsidR="007173E2" w:rsidP="002B2607" w:rsidRDefault="007173E2" w14:paraId="74E1D31E" w14:textId="166D0E5A">
      <w:pPr>
        <w:pStyle w:val="Odstavekseznama"/>
        <w:jc w:val="both"/>
        <w:rPr>
          <w:rFonts w:ascii="Arial" w:hAnsi="Arial" w:cs="Arial"/>
          <w:sz w:val="20"/>
          <w:szCs w:val="20"/>
        </w:rPr>
      </w:pPr>
    </w:p>
    <w:p w:rsidRPr="00B9471E" w:rsidR="00EB4AB1" w:rsidP="002B2607" w:rsidRDefault="00EB4AB1" w14:paraId="3DD909C8"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EB4AB1" w:rsidP="002B2607" w:rsidRDefault="00EB4AB1" w14:paraId="4A5910D4" w14:textId="10263868">
      <w:pPr>
        <w:pStyle w:val="Odstavekseznama"/>
        <w:jc w:val="both"/>
        <w:rPr>
          <w:rFonts w:ascii="Arial" w:hAnsi="Arial" w:cs="Arial"/>
          <w:sz w:val="20"/>
          <w:szCs w:val="20"/>
        </w:rPr>
      </w:pPr>
      <w:r w:rsidRPr="00B9471E">
        <w:rPr>
          <w:rFonts w:ascii="Arial" w:hAnsi="Arial" w:cs="Arial"/>
          <w:sz w:val="20"/>
          <w:szCs w:val="20"/>
        </w:rPr>
        <w:t>(prilagoditve po aktivih)</w:t>
      </w:r>
    </w:p>
    <w:p w:rsidRPr="00B9471E" w:rsidR="00EB4AB1" w:rsidP="002B2607" w:rsidRDefault="00EB4AB1" w14:paraId="254EA83A" w14:textId="77777777">
      <w:pPr>
        <w:pStyle w:val="Odstavekseznama"/>
        <w:jc w:val="both"/>
        <w:rPr>
          <w:rFonts w:ascii="Arial" w:hAnsi="Arial" w:cs="Arial"/>
          <w:sz w:val="20"/>
          <w:szCs w:val="20"/>
        </w:rPr>
      </w:pPr>
    </w:p>
    <w:p w:rsidRPr="00B9471E" w:rsidR="00EB4AB1" w:rsidP="002B2607" w:rsidRDefault="00EB4AB1" w14:paraId="0AD07CEE" w14:textId="2EAC00C9">
      <w:pPr>
        <w:jc w:val="both"/>
        <w:rPr>
          <w:rFonts w:ascii="Arial" w:hAnsi="Arial" w:cs="Arial"/>
          <w:sz w:val="20"/>
          <w:szCs w:val="20"/>
        </w:rPr>
      </w:pPr>
      <w:r w:rsidRPr="00B9471E">
        <w:rPr>
          <w:rFonts w:ascii="Arial" w:hAnsi="Arial" w:cs="Arial"/>
          <w:sz w:val="20"/>
          <w:szCs w:val="20"/>
        </w:rPr>
        <w:t>Sestavni del tega aneksa so tudi prilagoditve načinov, meril in kriterijev ocenjevanja znanja ter števila ocen za posamezne predmete/strokovne module, ki so jih sprejeli strokovni aktivi.</w:t>
      </w:r>
      <w:r w:rsidR="00C11361">
        <w:rPr>
          <w:rFonts w:ascii="Arial" w:hAnsi="Arial" w:cs="Arial"/>
          <w:sz w:val="20"/>
          <w:szCs w:val="20"/>
        </w:rPr>
        <w:t xml:space="preserve"> (Priloga 1)</w:t>
      </w:r>
    </w:p>
    <w:p w:rsidRPr="00B9471E" w:rsidR="004E544D" w:rsidP="002B2607" w:rsidRDefault="004E544D" w14:paraId="7927CEF7" w14:textId="1513FE11">
      <w:pPr>
        <w:pStyle w:val="Odstavekseznama"/>
        <w:jc w:val="both"/>
        <w:rPr>
          <w:rFonts w:ascii="Arial" w:hAnsi="Arial" w:cs="Arial"/>
          <w:sz w:val="20"/>
          <w:szCs w:val="20"/>
        </w:rPr>
      </w:pPr>
    </w:p>
    <w:p w:rsidRPr="00B9471E" w:rsidR="00D46F5B" w:rsidP="002B2607" w:rsidRDefault="00D46F5B" w14:paraId="7063B0CA" w14:textId="7455669A">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0065EE" w:rsidP="002B2607" w:rsidRDefault="00D46F5B" w14:paraId="3C419536" w14:textId="1B108915">
      <w:pPr>
        <w:pStyle w:val="Odstavekseznama"/>
        <w:jc w:val="both"/>
        <w:rPr>
          <w:rFonts w:ascii="Arial" w:hAnsi="Arial" w:cs="Arial"/>
          <w:sz w:val="20"/>
          <w:szCs w:val="20"/>
        </w:rPr>
      </w:pPr>
      <w:r w:rsidRPr="00B9471E">
        <w:rPr>
          <w:rFonts w:ascii="Arial" w:hAnsi="Arial" w:cs="Arial"/>
          <w:sz w:val="20"/>
          <w:szCs w:val="20"/>
        </w:rPr>
        <w:t>(</w:t>
      </w:r>
      <w:r w:rsidR="009565EB">
        <w:rPr>
          <w:rFonts w:ascii="Arial" w:hAnsi="Arial" w:cs="Arial"/>
          <w:sz w:val="20"/>
          <w:szCs w:val="20"/>
        </w:rPr>
        <w:t>dijak</w:t>
      </w:r>
      <w:r w:rsidRPr="00B9471E">
        <w:rPr>
          <w:rFonts w:ascii="Arial" w:hAnsi="Arial" w:cs="Arial"/>
          <w:sz w:val="20"/>
          <w:szCs w:val="20"/>
        </w:rPr>
        <w:t xml:space="preserve"> s posebnimi potrebami)</w:t>
      </w:r>
    </w:p>
    <w:p w:rsidRPr="00B9471E" w:rsidR="00D46F5B" w:rsidP="002B2607" w:rsidRDefault="00D46F5B" w14:paraId="505B53B9" w14:textId="5AA7BA45">
      <w:pPr>
        <w:pStyle w:val="Odstavekseznama"/>
        <w:jc w:val="both"/>
        <w:rPr>
          <w:rFonts w:ascii="Arial" w:hAnsi="Arial" w:cs="Arial"/>
          <w:sz w:val="20"/>
          <w:szCs w:val="20"/>
        </w:rPr>
      </w:pPr>
    </w:p>
    <w:p w:rsidRPr="006A77CE" w:rsidR="00D46F5B" w:rsidP="002B2607" w:rsidRDefault="00D46F5B" w14:paraId="6FA1CFA4" w14:textId="31B66102">
      <w:pPr>
        <w:jc w:val="both"/>
        <w:rPr>
          <w:rFonts w:ascii="Arial" w:hAnsi="Arial" w:cs="Arial"/>
          <w:sz w:val="20"/>
          <w:szCs w:val="20"/>
        </w:rPr>
      </w:pPr>
      <w:r w:rsidRPr="00B9471E">
        <w:rPr>
          <w:rFonts w:ascii="Arial" w:hAnsi="Arial" w:cs="Arial"/>
          <w:sz w:val="20"/>
          <w:szCs w:val="20"/>
        </w:rPr>
        <w:t xml:space="preserve">Pri preverjanju in ocenjevanju znanja </w:t>
      </w:r>
      <w:r w:rsidR="009565EB">
        <w:rPr>
          <w:rFonts w:ascii="Arial" w:hAnsi="Arial" w:cs="Arial"/>
          <w:sz w:val="20"/>
          <w:szCs w:val="20"/>
        </w:rPr>
        <w:t>dijaka</w:t>
      </w:r>
      <w:r w:rsidRPr="00B9471E">
        <w:rPr>
          <w:rFonts w:ascii="Arial" w:hAnsi="Arial" w:cs="Arial"/>
          <w:sz w:val="20"/>
          <w:szCs w:val="20"/>
        </w:rPr>
        <w:t xml:space="preserve"> s posebnimi potrebami izvajalec upošteva individualizirani program, ki se v času izobraževanja na daljavo prilagodi nastalim razmeram. S spremenjenim individualiziranim programom, v katerem se opredeli oblika in način ocenjevanja znanja glede na individualne potrebe in zmožnosti dijaka ter pogoje za ocenjevanje na daljavo, razrednik seznani starše, </w:t>
      </w:r>
      <w:r w:rsidR="009565EB">
        <w:rPr>
          <w:rFonts w:ascii="Arial" w:hAnsi="Arial" w:cs="Arial"/>
          <w:sz w:val="20"/>
          <w:szCs w:val="20"/>
        </w:rPr>
        <w:t>dijaka</w:t>
      </w:r>
      <w:r w:rsidRPr="00B9471E">
        <w:rPr>
          <w:rFonts w:ascii="Arial" w:hAnsi="Arial" w:cs="Arial"/>
          <w:sz w:val="20"/>
          <w:szCs w:val="20"/>
        </w:rPr>
        <w:t xml:space="preserve"> in oddelčni </w:t>
      </w:r>
      <w:r w:rsidR="00C11361">
        <w:rPr>
          <w:rFonts w:ascii="Arial" w:hAnsi="Arial" w:cs="Arial"/>
          <w:sz w:val="20"/>
          <w:szCs w:val="20"/>
        </w:rPr>
        <w:t>učiteljski</w:t>
      </w:r>
      <w:r w:rsidRPr="00B9471E">
        <w:rPr>
          <w:rFonts w:ascii="Arial" w:hAnsi="Arial" w:cs="Arial"/>
          <w:sz w:val="20"/>
          <w:szCs w:val="20"/>
        </w:rPr>
        <w:t xml:space="preserve"> zbor. Pri ocenjevanju znanja </w:t>
      </w:r>
      <w:r w:rsidR="009565EB">
        <w:rPr>
          <w:rFonts w:ascii="Arial" w:hAnsi="Arial" w:cs="Arial"/>
          <w:sz w:val="20"/>
          <w:szCs w:val="20"/>
        </w:rPr>
        <w:t>dijaka</w:t>
      </w:r>
      <w:r w:rsidRPr="00B9471E">
        <w:rPr>
          <w:rFonts w:ascii="Arial" w:hAnsi="Arial" w:cs="Arial"/>
          <w:sz w:val="20"/>
          <w:szCs w:val="20"/>
        </w:rPr>
        <w:t xml:space="preserve"> s posebnimi potrebami izvajalec upošteva </w:t>
      </w:r>
      <w:r w:rsidRPr="006A77CE">
        <w:rPr>
          <w:rFonts w:ascii="Arial" w:hAnsi="Arial" w:cs="Arial"/>
          <w:sz w:val="20"/>
          <w:szCs w:val="20"/>
        </w:rPr>
        <w:t>prilagoditve, določene v spremenjenem individualiziranem programu.</w:t>
      </w:r>
      <w:r w:rsidRPr="006A77CE" w:rsidR="006A77CE">
        <w:rPr>
          <w:rFonts w:ascii="Arial" w:hAnsi="Arial" w:cs="Arial"/>
          <w:sz w:val="20"/>
          <w:szCs w:val="20"/>
        </w:rPr>
        <w:t xml:space="preserve"> </w:t>
      </w:r>
    </w:p>
    <w:p w:rsidRPr="002B2607" w:rsidR="002B2607" w:rsidP="002B2607" w:rsidRDefault="002B2607" w14:paraId="0B7C0483" w14:textId="77777777">
      <w:pPr>
        <w:jc w:val="both"/>
        <w:rPr>
          <w:rFonts w:ascii="Arial" w:hAnsi="Arial" w:cs="Arial"/>
          <w:sz w:val="20"/>
          <w:szCs w:val="20"/>
          <w:highlight w:val="yellow"/>
        </w:rPr>
      </w:pPr>
    </w:p>
    <w:p w:rsidRPr="002B2607" w:rsidR="00D46F5B" w:rsidP="002B2607" w:rsidRDefault="00D46F5B" w14:paraId="16962E72" w14:textId="2E380E30">
      <w:pPr>
        <w:pStyle w:val="Odstavekseznama"/>
        <w:jc w:val="both"/>
        <w:rPr>
          <w:rFonts w:ascii="Arial" w:hAnsi="Arial" w:cs="Arial"/>
          <w:sz w:val="20"/>
          <w:szCs w:val="20"/>
          <w:highlight w:val="yellow"/>
        </w:rPr>
      </w:pPr>
    </w:p>
    <w:p w:rsidRPr="006A77CE" w:rsidR="00D46F5B" w:rsidP="002B2607" w:rsidRDefault="00D46F5B" w14:paraId="079E24E0" w14:textId="77777777">
      <w:pPr>
        <w:pStyle w:val="Odstavekseznama"/>
        <w:numPr>
          <w:ilvl w:val="0"/>
          <w:numId w:val="6"/>
        </w:numPr>
        <w:jc w:val="both"/>
        <w:rPr>
          <w:rFonts w:ascii="Arial" w:hAnsi="Arial" w:cs="Arial"/>
          <w:sz w:val="20"/>
          <w:szCs w:val="20"/>
        </w:rPr>
      </w:pPr>
      <w:r w:rsidRPr="006A77CE">
        <w:rPr>
          <w:rFonts w:ascii="Arial" w:hAnsi="Arial" w:cs="Arial"/>
          <w:sz w:val="20"/>
          <w:szCs w:val="20"/>
        </w:rPr>
        <w:t>člen</w:t>
      </w:r>
    </w:p>
    <w:p w:rsidRPr="00B9471E" w:rsidR="00D46F5B" w:rsidP="002B2607" w:rsidRDefault="00D46F5B" w14:paraId="58F961D7" w14:textId="5FE9E043">
      <w:pPr>
        <w:pStyle w:val="Odstavekseznama"/>
        <w:jc w:val="both"/>
        <w:rPr>
          <w:rFonts w:ascii="Arial" w:hAnsi="Arial" w:cs="Arial"/>
          <w:sz w:val="20"/>
          <w:szCs w:val="20"/>
        </w:rPr>
      </w:pPr>
      <w:r w:rsidRPr="00B9471E">
        <w:rPr>
          <w:rFonts w:ascii="Arial" w:hAnsi="Arial" w:cs="Arial"/>
          <w:sz w:val="20"/>
          <w:szCs w:val="20"/>
        </w:rPr>
        <w:t>(popravljanje ocen)</w:t>
      </w:r>
    </w:p>
    <w:p w:rsidRPr="00B9471E" w:rsidR="00D46F5B" w:rsidP="002B2607" w:rsidRDefault="00D46F5B" w14:paraId="378517E9" w14:textId="07F322A2">
      <w:pPr>
        <w:pStyle w:val="Odstavekseznama"/>
        <w:jc w:val="both"/>
        <w:rPr>
          <w:rFonts w:ascii="Arial" w:hAnsi="Arial" w:cs="Arial"/>
          <w:sz w:val="20"/>
          <w:szCs w:val="20"/>
        </w:rPr>
      </w:pPr>
    </w:p>
    <w:p w:rsidRPr="00B9471E" w:rsidR="00D46F5B" w:rsidP="002B2607" w:rsidRDefault="009565EB" w14:paraId="25C9A395" w14:textId="06899166">
      <w:pPr>
        <w:jc w:val="both"/>
        <w:rPr>
          <w:rFonts w:ascii="Arial" w:hAnsi="Arial" w:cs="Arial"/>
          <w:sz w:val="20"/>
          <w:szCs w:val="20"/>
        </w:rPr>
      </w:pPr>
      <w:r>
        <w:rPr>
          <w:rFonts w:ascii="Arial" w:hAnsi="Arial" w:cs="Arial"/>
          <w:sz w:val="20"/>
          <w:szCs w:val="20"/>
        </w:rPr>
        <w:t>Dijakom</w:t>
      </w:r>
      <w:r w:rsidRPr="00B9471E" w:rsidR="00D46F5B">
        <w:rPr>
          <w:rFonts w:ascii="Arial" w:hAnsi="Arial" w:cs="Arial"/>
          <w:sz w:val="20"/>
          <w:szCs w:val="20"/>
        </w:rPr>
        <w:t xml:space="preserve"> se zagotovi možnost popravljanja negativne ocene in izboljševanja ocene ter pridobivanja ocen neocenjenih </w:t>
      </w:r>
      <w:r>
        <w:rPr>
          <w:rFonts w:ascii="Arial" w:hAnsi="Arial" w:cs="Arial"/>
          <w:sz w:val="20"/>
          <w:szCs w:val="20"/>
        </w:rPr>
        <w:t>dijakov</w:t>
      </w:r>
      <w:r w:rsidRPr="00B9471E" w:rsidR="00D46F5B">
        <w:rPr>
          <w:rFonts w:ascii="Arial" w:hAnsi="Arial" w:cs="Arial"/>
          <w:sz w:val="20"/>
          <w:szCs w:val="20"/>
        </w:rPr>
        <w:t xml:space="preserve"> v dogovoru z izvajalcem in v skladu s šolskimi pravili ocenjevanja ter prilagoditvami, sprejetimi v strokovnem aktivu. </w:t>
      </w:r>
    </w:p>
    <w:p w:rsidRPr="00B9471E" w:rsidR="00D46F5B" w:rsidP="002B2607" w:rsidRDefault="00D46F5B" w14:paraId="1584644A" w14:textId="5227941B">
      <w:pPr>
        <w:jc w:val="both"/>
        <w:rPr>
          <w:rFonts w:ascii="Arial" w:hAnsi="Arial" w:cs="Arial"/>
          <w:sz w:val="20"/>
          <w:szCs w:val="20"/>
        </w:rPr>
      </w:pPr>
      <w:r w:rsidRPr="006A77CE">
        <w:rPr>
          <w:rFonts w:ascii="Arial" w:hAnsi="Arial" w:cs="Arial"/>
          <w:sz w:val="20"/>
          <w:szCs w:val="20"/>
        </w:rPr>
        <w:t>Za ponavljanje ocenjevanja na daljavo veljajo pogoji in kriteriji, ki so zapisani v šolskih pravilih ocenjevanja znanja za obvezno ponavljanje pisnega izdelka.</w:t>
      </w:r>
    </w:p>
    <w:p w:rsidRPr="00B9471E" w:rsidR="00D46F5B" w:rsidP="002B2607" w:rsidRDefault="00D46F5B" w14:paraId="5369B051" w14:textId="189DEB78">
      <w:pPr>
        <w:pStyle w:val="Odstavekseznama"/>
        <w:jc w:val="both"/>
        <w:rPr>
          <w:rFonts w:ascii="Arial" w:hAnsi="Arial" w:cs="Arial"/>
          <w:sz w:val="20"/>
          <w:szCs w:val="20"/>
        </w:rPr>
      </w:pPr>
    </w:p>
    <w:p w:rsidRPr="00B9471E" w:rsidR="00D46F5B" w:rsidP="002B2607" w:rsidRDefault="00D46F5B" w14:paraId="5F81239F"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D46F5B" w:rsidP="002B2607" w:rsidRDefault="00D46F5B" w14:paraId="78407C80" w14:textId="5A0E55DB">
      <w:pPr>
        <w:pStyle w:val="Odstavekseznama"/>
        <w:jc w:val="both"/>
        <w:rPr>
          <w:rFonts w:ascii="Arial" w:hAnsi="Arial" w:cs="Arial"/>
          <w:sz w:val="20"/>
          <w:szCs w:val="20"/>
        </w:rPr>
      </w:pPr>
      <w:r w:rsidRPr="00B9471E">
        <w:rPr>
          <w:rFonts w:ascii="Arial" w:hAnsi="Arial" w:cs="Arial"/>
          <w:sz w:val="20"/>
          <w:szCs w:val="20"/>
        </w:rPr>
        <w:t>(zaključevanje ocen)</w:t>
      </w:r>
    </w:p>
    <w:p w:rsidRPr="00B9471E" w:rsidR="00D46F5B" w:rsidP="002B2607" w:rsidRDefault="00D46F5B" w14:paraId="7D5F1E7A" w14:textId="45211DE3">
      <w:pPr>
        <w:pStyle w:val="Odstavekseznama"/>
        <w:jc w:val="both"/>
        <w:rPr>
          <w:rFonts w:ascii="Arial" w:hAnsi="Arial" w:cs="Arial"/>
          <w:sz w:val="20"/>
          <w:szCs w:val="20"/>
        </w:rPr>
      </w:pPr>
    </w:p>
    <w:p w:rsidRPr="00B9471E" w:rsidR="00D46F5B" w:rsidP="002B2607" w:rsidRDefault="00D46F5B" w14:paraId="22847924" w14:textId="79D1774C">
      <w:pPr>
        <w:jc w:val="both"/>
        <w:rPr>
          <w:rFonts w:ascii="Arial" w:hAnsi="Arial" w:cs="Arial"/>
          <w:sz w:val="20"/>
          <w:szCs w:val="20"/>
        </w:rPr>
      </w:pPr>
      <w:r w:rsidRPr="00B9471E">
        <w:rPr>
          <w:rFonts w:ascii="Arial" w:hAnsi="Arial" w:cs="Arial"/>
          <w:sz w:val="20"/>
          <w:szCs w:val="20"/>
        </w:rPr>
        <w:lastRenderedPageBreak/>
        <w:t>Ocene, pridobljene z ocenjevanjem znanja na daljavo, so pri zaključevanju ocen obravnavane enako kot ocene, pridobljene z ocenjevanjem znanja v šolskih prostorih.</w:t>
      </w:r>
    </w:p>
    <w:p w:rsidRPr="00B9471E" w:rsidR="00D46F5B" w:rsidP="002B2607" w:rsidRDefault="00D46F5B" w14:paraId="4EB6B118" w14:textId="77777777">
      <w:pPr>
        <w:pStyle w:val="Odstavekseznama"/>
        <w:jc w:val="both"/>
        <w:rPr>
          <w:rFonts w:ascii="Arial" w:hAnsi="Arial" w:cs="Arial"/>
          <w:sz w:val="20"/>
          <w:szCs w:val="20"/>
        </w:rPr>
      </w:pPr>
    </w:p>
    <w:p w:rsidRPr="00B9471E" w:rsidR="00D46F5B" w:rsidP="002B2607" w:rsidRDefault="00D46F5B" w14:paraId="5B6C707E"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D46F5B" w:rsidP="002B2607" w:rsidRDefault="00D46F5B" w14:paraId="6A247533" w14:textId="55535D23">
      <w:pPr>
        <w:pStyle w:val="Odstavekseznama"/>
        <w:jc w:val="both"/>
        <w:rPr>
          <w:rFonts w:ascii="Arial" w:hAnsi="Arial" w:cs="Arial"/>
          <w:sz w:val="20"/>
          <w:szCs w:val="20"/>
        </w:rPr>
      </w:pPr>
      <w:r w:rsidRPr="00B9471E">
        <w:rPr>
          <w:rFonts w:ascii="Arial" w:hAnsi="Arial" w:cs="Arial"/>
          <w:sz w:val="20"/>
          <w:szCs w:val="20"/>
        </w:rPr>
        <w:t>(kršitve)</w:t>
      </w:r>
    </w:p>
    <w:p w:rsidRPr="00B9471E" w:rsidR="00D46F5B" w:rsidP="002B2607" w:rsidRDefault="00D46F5B" w14:paraId="509ECAD5" w14:textId="73DA9A77">
      <w:pPr>
        <w:pStyle w:val="Odstavekseznama"/>
        <w:jc w:val="both"/>
        <w:rPr>
          <w:rFonts w:ascii="Arial" w:hAnsi="Arial" w:cs="Arial"/>
          <w:sz w:val="20"/>
          <w:szCs w:val="20"/>
        </w:rPr>
      </w:pPr>
    </w:p>
    <w:p w:rsidRPr="00B9471E" w:rsidR="00DB4A2C" w:rsidP="002B2607" w:rsidRDefault="00DB4A2C" w14:paraId="5CD52671" w14:textId="5C895CD8">
      <w:pPr>
        <w:jc w:val="both"/>
        <w:rPr>
          <w:rFonts w:ascii="Arial" w:hAnsi="Arial" w:cs="Arial"/>
          <w:sz w:val="20"/>
          <w:szCs w:val="20"/>
        </w:rPr>
      </w:pPr>
      <w:r w:rsidRPr="00B9471E">
        <w:rPr>
          <w:rFonts w:ascii="Arial" w:hAnsi="Arial" w:cs="Arial"/>
          <w:sz w:val="20"/>
          <w:szCs w:val="20"/>
        </w:rPr>
        <w:t xml:space="preserve">Izvajalec pred ocenjevanjem znanja </w:t>
      </w:r>
      <w:r w:rsidR="009565EB">
        <w:rPr>
          <w:rFonts w:ascii="Arial" w:hAnsi="Arial" w:cs="Arial"/>
          <w:sz w:val="20"/>
          <w:szCs w:val="20"/>
        </w:rPr>
        <w:t>dijake</w:t>
      </w:r>
      <w:r w:rsidRPr="00B9471E">
        <w:rPr>
          <w:rFonts w:ascii="Arial" w:hAnsi="Arial" w:cs="Arial"/>
          <w:sz w:val="20"/>
          <w:szCs w:val="20"/>
        </w:rPr>
        <w:t xml:space="preserve"> opozori na nedovoljeno rabo učnih gradiv in pripomočkov ali drugih nedovoljenih pripomočkov. V primeru neupoštevanja navodil lahko izvajalec ocenjevanje prekine.</w:t>
      </w:r>
    </w:p>
    <w:p w:rsidRPr="00B9471E" w:rsidR="00DB4A2C" w:rsidP="002B2607" w:rsidRDefault="00DB4A2C" w14:paraId="783093E4" w14:textId="108A0218">
      <w:pPr>
        <w:jc w:val="both"/>
        <w:rPr>
          <w:rFonts w:ascii="Arial" w:hAnsi="Arial" w:cs="Arial"/>
          <w:sz w:val="20"/>
          <w:szCs w:val="20"/>
        </w:rPr>
      </w:pPr>
      <w:r w:rsidRPr="00B9471E">
        <w:rPr>
          <w:rFonts w:ascii="Arial" w:hAnsi="Arial" w:cs="Arial"/>
          <w:sz w:val="20"/>
          <w:szCs w:val="20"/>
        </w:rPr>
        <w:t xml:space="preserve">Če so pri ocenjevanju na daljavo po vzpostavitvi videokonference navzoče tretje osebe, ki niso navedene v 1. odstavku </w:t>
      </w:r>
      <w:r w:rsidRPr="00B9471E" w:rsidR="00697173">
        <w:rPr>
          <w:rFonts w:ascii="Arial" w:hAnsi="Arial" w:cs="Arial"/>
          <w:sz w:val="20"/>
          <w:szCs w:val="20"/>
        </w:rPr>
        <w:t>4</w:t>
      </w:r>
      <w:r w:rsidRPr="00B9471E">
        <w:rPr>
          <w:rFonts w:ascii="Arial" w:hAnsi="Arial" w:cs="Arial"/>
          <w:sz w:val="20"/>
          <w:szCs w:val="20"/>
        </w:rPr>
        <w:t xml:space="preserve">. člena ali neocenjeni </w:t>
      </w:r>
      <w:r w:rsidR="009565EB">
        <w:rPr>
          <w:rFonts w:ascii="Arial" w:hAnsi="Arial" w:cs="Arial"/>
          <w:sz w:val="20"/>
          <w:szCs w:val="20"/>
        </w:rPr>
        <w:t>dijaki</w:t>
      </w:r>
      <w:r w:rsidRPr="00B9471E">
        <w:rPr>
          <w:rFonts w:ascii="Arial" w:hAnsi="Arial" w:cs="Arial"/>
          <w:sz w:val="20"/>
          <w:szCs w:val="20"/>
        </w:rPr>
        <w:t xml:space="preserve"> pomagajo ocenjevanemu, se ocenjevanje znanja prekine. Ocenjevanje se lahko enkrat ponovi. </w:t>
      </w:r>
    </w:p>
    <w:p w:rsidRPr="00B9471E" w:rsidR="00D46F5B" w:rsidP="002B2607" w:rsidRDefault="00DB4A2C" w14:paraId="4BCF39FD" w14:textId="550F650F">
      <w:pPr>
        <w:jc w:val="both"/>
        <w:rPr>
          <w:rFonts w:ascii="Arial" w:hAnsi="Arial" w:cs="Arial"/>
          <w:sz w:val="20"/>
          <w:szCs w:val="20"/>
        </w:rPr>
      </w:pPr>
      <w:r w:rsidRPr="00B9471E">
        <w:rPr>
          <w:rFonts w:ascii="Arial" w:hAnsi="Arial" w:cs="Arial"/>
          <w:sz w:val="20"/>
          <w:szCs w:val="20"/>
        </w:rPr>
        <w:t>Če se ocenjevanje znanja z uporabo orodij za poučevanje na daljavo ne izvede v skladu s šolskimi pravili za uporabo orodij za poučevanje na daljavo, šolskimi pravili, šolskimi pravili ocenjevanja znanja, predpisi, ki urejajo področje varnosti in zdravja pri delu ali drugimi predpisi, se kršitelja obravnava v skladu s predpisi, ki jih je kršil.</w:t>
      </w:r>
    </w:p>
    <w:p w:rsidRPr="00B9471E" w:rsidR="00697173" w:rsidP="002B2607" w:rsidRDefault="00697173" w14:paraId="4AA4D5AD" w14:textId="77777777">
      <w:pPr>
        <w:pStyle w:val="Odstavekseznama"/>
        <w:jc w:val="both"/>
        <w:rPr>
          <w:rFonts w:ascii="Arial" w:hAnsi="Arial" w:cs="Arial"/>
          <w:sz w:val="20"/>
          <w:szCs w:val="20"/>
        </w:rPr>
      </w:pPr>
    </w:p>
    <w:p w:rsidRPr="00B9471E" w:rsidR="000065EE" w:rsidP="002B2607" w:rsidRDefault="000065EE" w14:paraId="68E8E5B5" w14:textId="77777777">
      <w:pPr>
        <w:pStyle w:val="Odstavekseznama"/>
        <w:numPr>
          <w:ilvl w:val="0"/>
          <w:numId w:val="6"/>
        </w:numPr>
        <w:jc w:val="both"/>
        <w:rPr>
          <w:rFonts w:ascii="Arial" w:hAnsi="Arial" w:cs="Arial"/>
          <w:sz w:val="20"/>
          <w:szCs w:val="20"/>
        </w:rPr>
      </w:pPr>
      <w:r w:rsidRPr="00B9471E">
        <w:rPr>
          <w:rFonts w:ascii="Arial" w:hAnsi="Arial" w:cs="Arial"/>
          <w:sz w:val="20"/>
          <w:szCs w:val="20"/>
        </w:rPr>
        <w:t>člen</w:t>
      </w:r>
    </w:p>
    <w:p w:rsidRPr="00B9471E" w:rsidR="000065EE" w:rsidP="002B2607" w:rsidRDefault="000065EE" w14:paraId="49C12D71" w14:textId="1762AF60">
      <w:pPr>
        <w:pStyle w:val="Odstavekseznama"/>
        <w:jc w:val="both"/>
        <w:rPr>
          <w:rFonts w:ascii="Arial" w:hAnsi="Arial" w:cs="Arial"/>
          <w:sz w:val="20"/>
          <w:szCs w:val="20"/>
        </w:rPr>
      </w:pPr>
      <w:r w:rsidRPr="00B9471E">
        <w:rPr>
          <w:rFonts w:ascii="Arial" w:hAnsi="Arial" w:cs="Arial"/>
          <w:sz w:val="20"/>
          <w:szCs w:val="20"/>
        </w:rPr>
        <w:t>(veljavnost)</w:t>
      </w:r>
    </w:p>
    <w:p w:rsidRPr="00B9471E" w:rsidR="00F6295C" w:rsidP="002B2607" w:rsidRDefault="00F6295C" w14:paraId="3FEEC2D4" w14:textId="77777777">
      <w:pPr>
        <w:pStyle w:val="Odstavekseznama"/>
        <w:jc w:val="both"/>
        <w:rPr>
          <w:rFonts w:ascii="Arial" w:hAnsi="Arial" w:cs="Arial"/>
          <w:sz w:val="20"/>
          <w:szCs w:val="20"/>
        </w:rPr>
      </w:pPr>
    </w:p>
    <w:p w:rsidRPr="00B9471E" w:rsidR="000065EE" w:rsidP="002B2607" w:rsidRDefault="000065EE" w14:paraId="78C91C1F" w14:textId="0893564E">
      <w:pPr>
        <w:jc w:val="both"/>
        <w:rPr>
          <w:rFonts w:ascii="Arial" w:hAnsi="Arial" w:cs="Arial"/>
          <w:sz w:val="20"/>
          <w:szCs w:val="20"/>
        </w:rPr>
      </w:pPr>
      <w:r w:rsidRPr="00B9471E">
        <w:rPr>
          <w:rFonts w:ascii="Arial" w:hAnsi="Arial" w:cs="Arial"/>
          <w:sz w:val="20"/>
          <w:szCs w:val="20"/>
        </w:rPr>
        <w:t>T</w:t>
      </w:r>
      <w:r w:rsidRPr="00B9471E" w:rsidR="00F6295C">
        <w:rPr>
          <w:rFonts w:ascii="Arial" w:hAnsi="Arial" w:cs="Arial"/>
          <w:sz w:val="20"/>
          <w:szCs w:val="20"/>
        </w:rPr>
        <w:t>a</w:t>
      </w:r>
      <w:r w:rsidRPr="00B9471E">
        <w:rPr>
          <w:rFonts w:ascii="Arial" w:hAnsi="Arial" w:cs="Arial"/>
          <w:sz w:val="20"/>
          <w:szCs w:val="20"/>
        </w:rPr>
        <w:t xml:space="preserve"> </w:t>
      </w:r>
      <w:r w:rsidRPr="00B9471E" w:rsidR="00F6295C">
        <w:rPr>
          <w:rFonts w:ascii="Arial" w:hAnsi="Arial" w:cs="Arial"/>
          <w:sz w:val="20"/>
          <w:szCs w:val="20"/>
        </w:rPr>
        <w:t>aneks</w:t>
      </w:r>
      <w:r w:rsidRPr="00B9471E">
        <w:rPr>
          <w:rFonts w:ascii="Arial" w:hAnsi="Arial" w:cs="Arial"/>
          <w:sz w:val="20"/>
          <w:szCs w:val="20"/>
        </w:rPr>
        <w:t xml:space="preserve"> velja za čas dela na daljavo</w:t>
      </w:r>
      <w:r w:rsidRPr="00B9471E" w:rsidR="00F6295C">
        <w:rPr>
          <w:rFonts w:ascii="Arial" w:hAnsi="Arial" w:cs="Arial"/>
          <w:sz w:val="20"/>
          <w:szCs w:val="20"/>
        </w:rPr>
        <w:t>. Veljati začne</w:t>
      </w:r>
      <w:r w:rsidRPr="00B9471E" w:rsidR="00024CEE">
        <w:rPr>
          <w:rFonts w:ascii="Arial" w:hAnsi="Arial" w:cs="Arial"/>
          <w:sz w:val="20"/>
          <w:szCs w:val="20"/>
        </w:rPr>
        <w:t xml:space="preserve"> naslednji dan po objavi na spletni strani Srednje šole Ravne.</w:t>
      </w:r>
    </w:p>
    <w:p w:rsidRPr="00B9471E" w:rsidR="000065EE" w:rsidP="002B2607" w:rsidRDefault="000065EE" w14:paraId="67BD6C19" w14:textId="69C95C96">
      <w:pPr>
        <w:jc w:val="both"/>
        <w:rPr>
          <w:rFonts w:ascii="Arial" w:hAnsi="Arial" w:cs="Arial"/>
          <w:sz w:val="20"/>
          <w:szCs w:val="20"/>
        </w:rPr>
      </w:pPr>
    </w:p>
    <w:p w:rsidRPr="00B9471E" w:rsidR="00D71C57" w:rsidP="002B2607" w:rsidRDefault="00D71C57" w14:paraId="6CF1C92C" w14:textId="12BF7F4B">
      <w:pPr>
        <w:jc w:val="both"/>
        <w:rPr>
          <w:rFonts w:ascii="Arial" w:hAnsi="Arial" w:cs="Arial"/>
          <w:sz w:val="20"/>
          <w:szCs w:val="20"/>
        </w:rPr>
      </w:pPr>
    </w:p>
    <w:p w:rsidRPr="00B9471E" w:rsidR="00D71C57" w:rsidP="002B2607" w:rsidRDefault="00D71C57" w14:paraId="57831FB6" w14:textId="5C645D2F">
      <w:pPr>
        <w:jc w:val="both"/>
        <w:rPr>
          <w:rFonts w:ascii="Arial" w:hAnsi="Arial" w:cs="Arial"/>
          <w:sz w:val="20"/>
          <w:szCs w:val="20"/>
        </w:rPr>
      </w:pPr>
    </w:p>
    <w:p w:rsidRPr="00B9471E" w:rsidR="00D71C57" w:rsidP="002B2607" w:rsidRDefault="00D71C57" w14:paraId="1157CCA3" w14:textId="022A1BA3">
      <w:pPr>
        <w:jc w:val="both"/>
        <w:rPr>
          <w:rFonts w:ascii="Arial" w:hAnsi="Arial" w:cs="Arial"/>
          <w:sz w:val="20"/>
          <w:szCs w:val="20"/>
        </w:rPr>
      </w:pPr>
      <w:r w:rsidRPr="006A77CE">
        <w:rPr>
          <w:rFonts w:ascii="Arial" w:hAnsi="Arial" w:cs="Arial"/>
          <w:sz w:val="20"/>
          <w:szCs w:val="20"/>
        </w:rPr>
        <w:t xml:space="preserve">Ravne na Koroškem, </w:t>
      </w:r>
      <w:r w:rsidRPr="006A77CE" w:rsidR="006A77CE">
        <w:rPr>
          <w:rFonts w:ascii="Arial" w:hAnsi="Arial" w:cs="Arial"/>
          <w:sz w:val="20"/>
          <w:szCs w:val="20"/>
        </w:rPr>
        <w:t>2</w:t>
      </w:r>
      <w:r w:rsidRPr="006A77CE">
        <w:rPr>
          <w:rFonts w:ascii="Arial" w:hAnsi="Arial" w:cs="Arial"/>
          <w:sz w:val="20"/>
          <w:szCs w:val="20"/>
        </w:rPr>
        <w:t>.</w:t>
      </w:r>
      <w:r w:rsidRPr="006A77CE" w:rsidR="002B2607">
        <w:rPr>
          <w:rFonts w:ascii="Arial" w:hAnsi="Arial" w:cs="Arial"/>
          <w:sz w:val="20"/>
          <w:szCs w:val="20"/>
        </w:rPr>
        <w:t xml:space="preserve"> </w:t>
      </w:r>
      <w:r w:rsidRPr="006A77CE">
        <w:rPr>
          <w:rFonts w:ascii="Arial" w:hAnsi="Arial" w:cs="Arial"/>
          <w:sz w:val="20"/>
          <w:szCs w:val="20"/>
        </w:rPr>
        <w:t>1</w:t>
      </w:r>
      <w:r w:rsidRPr="006A77CE" w:rsidR="00324B2B">
        <w:rPr>
          <w:rFonts w:ascii="Arial" w:hAnsi="Arial" w:cs="Arial"/>
          <w:sz w:val="20"/>
          <w:szCs w:val="20"/>
        </w:rPr>
        <w:t>2</w:t>
      </w:r>
      <w:r w:rsidRPr="006A77CE">
        <w:rPr>
          <w:rFonts w:ascii="Arial" w:hAnsi="Arial" w:cs="Arial"/>
          <w:sz w:val="20"/>
          <w:szCs w:val="20"/>
        </w:rPr>
        <w:t>.</w:t>
      </w:r>
      <w:r w:rsidRPr="006A77CE" w:rsidR="002B2607">
        <w:rPr>
          <w:rFonts w:ascii="Arial" w:hAnsi="Arial" w:cs="Arial"/>
          <w:sz w:val="20"/>
          <w:szCs w:val="20"/>
        </w:rPr>
        <w:t xml:space="preserve"> </w:t>
      </w:r>
      <w:r w:rsidRPr="006A77CE">
        <w:rPr>
          <w:rFonts w:ascii="Arial" w:hAnsi="Arial" w:cs="Arial"/>
          <w:sz w:val="20"/>
          <w:szCs w:val="20"/>
        </w:rPr>
        <w:t>2020</w:t>
      </w:r>
    </w:p>
    <w:p w:rsidRPr="00B9471E" w:rsidR="00E14E86" w:rsidP="002B2607" w:rsidRDefault="00E14E86" w14:paraId="2AEA1FB6" w14:textId="72CF5C0F">
      <w:pPr>
        <w:jc w:val="both"/>
        <w:rPr>
          <w:rFonts w:ascii="Arial" w:hAnsi="Arial" w:cs="Arial"/>
          <w:sz w:val="20"/>
          <w:szCs w:val="20"/>
        </w:rPr>
      </w:pPr>
    </w:p>
    <w:p w:rsidRPr="00B9471E" w:rsidR="00BC2C00" w:rsidP="002B2607" w:rsidRDefault="00E14E86" w14:paraId="2B3EDE3C" w14:textId="69B40DE4">
      <w:pPr>
        <w:jc w:val="both"/>
        <w:rPr>
          <w:rFonts w:ascii="Arial" w:hAnsi="Arial" w:cs="Arial"/>
          <w:sz w:val="20"/>
          <w:szCs w:val="20"/>
        </w:rPr>
      </w:pPr>
      <w:r w:rsidRPr="00B9471E">
        <w:rPr>
          <w:rFonts w:ascii="Arial" w:hAnsi="Arial" w:cs="Arial"/>
          <w:sz w:val="20"/>
          <w:szCs w:val="20"/>
        </w:rPr>
        <w:t>Ravnateljica: mag. Ivan</w:t>
      </w:r>
      <w:r w:rsidR="0081676A">
        <w:rPr>
          <w:rFonts w:ascii="Arial" w:hAnsi="Arial" w:cs="Arial"/>
          <w:sz w:val="20"/>
          <w:szCs w:val="20"/>
        </w:rPr>
        <w:t>k</w:t>
      </w:r>
      <w:r w:rsidRPr="00B9471E">
        <w:rPr>
          <w:rFonts w:ascii="Arial" w:hAnsi="Arial" w:cs="Arial"/>
          <w:sz w:val="20"/>
          <w:szCs w:val="20"/>
        </w:rPr>
        <w:t>a Stopar</w:t>
      </w:r>
    </w:p>
    <w:p w:rsidR="00061AA0" w:rsidP="002B2607" w:rsidRDefault="00061AA0" w14:paraId="1A7E815D" w14:textId="77777777" w14:noSpellErr="1">
      <w:pPr>
        <w:jc w:val="both"/>
        <w:rPr>
          <w:rFonts w:ascii="Arial" w:hAnsi="Arial" w:cs="Arial"/>
          <w:sz w:val="20"/>
          <w:szCs w:val="20"/>
        </w:rPr>
      </w:pPr>
      <w:r w:rsidRPr="59B4570C">
        <w:rPr>
          <w:rFonts w:ascii="Arial" w:hAnsi="Arial" w:cs="Arial"/>
          <w:sz w:val="20"/>
          <w:szCs w:val="20"/>
        </w:rPr>
        <w:br w:type="page"/>
      </w:r>
    </w:p>
    <w:p w:rsidRPr="00061AA0" w:rsidR="00BC2C00" w:rsidP="59B4570C" w:rsidRDefault="00BC2C00" w14:paraId="31EDFEF8" w14:textId="338899BC" w14:noSpellErr="1">
      <w:pPr>
        <w:jc w:val="both"/>
        <w:rPr>
          <w:rFonts w:ascii="Arial" w:hAnsi="Arial" w:cs="Arial"/>
          <w:b w:val="1"/>
          <w:bCs w:val="1"/>
          <w:sz w:val="20"/>
          <w:szCs w:val="20"/>
        </w:rPr>
      </w:pPr>
      <w:r w:rsidRPr="59B4570C" w:rsidR="28B65CEA">
        <w:rPr>
          <w:rFonts w:ascii="Arial" w:hAnsi="Arial" w:cs="Arial"/>
          <w:b w:val="1"/>
          <w:bCs w:val="1"/>
          <w:sz w:val="20"/>
          <w:szCs w:val="20"/>
        </w:rPr>
        <w:t>Priloga 1: Prilagoditve po aktivih</w:t>
      </w:r>
    </w:p>
    <w:p w:rsidRPr="00B9471E" w:rsidR="00BC2C00" w:rsidP="002B2607" w:rsidRDefault="00BC2C00" w14:paraId="2EAB5A1F" w14:textId="125B5147">
      <w:pPr>
        <w:jc w:val="both"/>
        <w:rPr>
          <w:rFonts w:ascii="Arial" w:hAnsi="Arial" w:cs="Arial"/>
          <w:sz w:val="20"/>
          <w:szCs w:val="20"/>
        </w:rPr>
      </w:pPr>
    </w:p>
    <w:p w:rsidRPr="00B9471E" w:rsidR="00BC2C00" w:rsidP="002B2607" w:rsidRDefault="008C0CC2" w14:paraId="5449DAD2" w14:textId="45106DEB">
      <w:pPr>
        <w:jc w:val="both"/>
        <w:rPr>
          <w:rFonts w:ascii="Arial" w:hAnsi="Arial" w:eastAsia="Arial" w:cs="Arial"/>
          <w:b/>
          <w:bCs/>
          <w:sz w:val="20"/>
          <w:szCs w:val="20"/>
          <w:u w:val="single"/>
        </w:rPr>
      </w:pPr>
      <w:r w:rsidRPr="00060749">
        <w:rPr>
          <w:rFonts w:ascii="Arial" w:hAnsi="Arial" w:eastAsia="Arial" w:cs="Arial"/>
          <w:b/>
          <w:bCs/>
          <w:sz w:val="20"/>
          <w:szCs w:val="20"/>
          <w:u w:val="single"/>
        </w:rPr>
        <w:t>AKTIV SLOVENŠČINA</w:t>
      </w:r>
      <w:r w:rsidRPr="00060749" w:rsidR="5919D417">
        <w:rPr>
          <w:rFonts w:ascii="Arial" w:hAnsi="Arial" w:eastAsia="Arial" w:cs="Arial"/>
          <w:b/>
          <w:bCs/>
          <w:sz w:val="20"/>
          <w:szCs w:val="20"/>
          <w:u w:val="single"/>
        </w:rPr>
        <w:t xml:space="preserve"> in UMETNOST</w:t>
      </w:r>
    </w:p>
    <w:p w:rsidRPr="00B9471E" w:rsidR="008C0CC2" w:rsidP="002B2607" w:rsidRDefault="13573235" w14:paraId="334DAC46" w14:textId="0D27D7D7">
      <w:pPr>
        <w:jc w:val="both"/>
        <w:rPr>
          <w:rFonts w:ascii="Arial" w:hAnsi="Arial" w:eastAsia="Arial" w:cs="Arial"/>
          <w:sz w:val="20"/>
          <w:szCs w:val="20"/>
        </w:rPr>
      </w:pPr>
      <w:r w:rsidRPr="00060749">
        <w:rPr>
          <w:rFonts w:ascii="Arial" w:hAnsi="Arial" w:eastAsia="Arial" w:cs="Arial"/>
          <w:sz w:val="20"/>
          <w:szCs w:val="20"/>
        </w:rPr>
        <w:t xml:space="preserve">SLOVENŠČINA </w:t>
      </w:r>
    </w:p>
    <w:p w:rsidRPr="00B9471E" w:rsidR="008C0CC2" w:rsidP="002B2607" w:rsidRDefault="13573235" w14:paraId="3B484C50" w14:textId="5C041142">
      <w:pPr>
        <w:jc w:val="both"/>
        <w:rPr>
          <w:rFonts w:ascii="Arial" w:hAnsi="Arial" w:eastAsia="Arial" w:cs="Arial"/>
          <w:sz w:val="20"/>
          <w:szCs w:val="20"/>
        </w:rPr>
      </w:pPr>
      <w:r w:rsidRPr="00060749">
        <w:rPr>
          <w:rFonts w:ascii="Arial" w:hAnsi="Arial" w:eastAsia="Arial" w:cs="Arial"/>
          <w:sz w:val="20"/>
          <w:szCs w:val="20"/>
        </w:rPr>
        <w:t xml:space="preserve">• SSI </w:t>
      </w:r>
      <w:r w:rsidRPr="00060749" w:rsidR="12FCEB38">
        <w:rPr>
          <w:rFonts w:ascii="Arial" w:hAnsi="Arial" w:eastAsia="Arial" w:cs="Arial"/>
          <w:sz w:val="20"/>
          <w:szCs w:val="20"/>
        </w:rPr>
        <w:t xml:space="preserve">in PTI </w:t>
      </w:r>
      <w:r w:rsidRPr="00060749">
        <w:rPr>
          <w:rFonts w:ascii="Arial" w:hAnsi="Arial" w:eastAsia="Arial" w:cs="Arial"/>
          <w:sz w:val="20"/>
          <w:szCs w:val="20"/>
        </w:rPr>
        <w:t>program</w:t>
      </w:r>
      <w:r w:rsidRPr="00060749" w:rsidR="3FF37345">
        <w:rPr>
          <w:rFonts w:ascii="Arial" w:hAnsi="Arial" w:eastAsia="Arial" w:cs="Arial"/>
          <w:sz w:val="20"/>
          <w:szCs w:val="20"/>
        </w:rPr>
        <w:t xml:space="preserve"> (vsi letniki)</w:t>
      </w:r>
    </w:p>
    <w:p w:rsidRPr="00B9471E" w:rsidR="008C0CC2" w:rsidP="002B2607" w:rsidRDefault="13573235" w14:paraId="2C436BD9" w14:textId="2B3FBE17">
      <w:pPr>
        <w:jc w:val="both"/>
        <w:rPr>
          <w:rFonts w:ascii="Arial" w:hAnsi="Arial" w:eastAsia="Arial" w:cs="Arial"/>
          <w:sz w:val="20"/>
          <w:szCs w:val="20"/>
        </w:rPr>
      </w:pPr>
      <w:r w:rsidRPr="23629924">
        <w:rPr>
          <w:rFonts w:ascii="Arial" w:hAnsi="Arial" w:eastAsia="Arial" w:cs="Arial"/>
          <w:sz w:val="20"/>
          <w:szCs w:val="20"/>
        </w:rPr>
        <w:t xml:space="preserve">V času karantene </w:t>
      </w:r>
      <w:r w:rsidRPr="23629924" w:rsidR="1B958517">
        <w:rPr>
          <w:rFonts w:ascii="Arial" w:hAnsi="Arial" w:eastAsia="Arial" w:cs="Arial"/>
          <w:sz w:val="20"/>
          <w:szCs w:val="20"/>
        </w:rPr>
        <w:t xml:space="preserve">se </w:t>
      </w:r>
      <w:r w:rsidRPr="23629924" w:rsidR="22CC5B80">
        <w:rPr>
          <w:rFonts w:ascii="Arial" w:hAnsi="Arial" w:eastAsia="Arial" w:cs="Arial"/>
          <w:sz w:val="20"/>
          <w:szCs w:val="20"/>
        </w:rPr>
        <w:t>prilagodi obseg učne snovi, obravnav</w:t>
      </w:r>
      <w:r w:rsidRPr="23629924" w:rsidR="096A262F">
        <w:rPr>
          <w:rFonts w:ascii="Arial" w:hAnsi="Arial" w:eastAsia="Arial" w:cs="Arial"/>
          <w:sz w:val="20"/>
          <w:szCs w:val="20"/>
        </w:rPr>
        <w:t>a</w:t>
      </w:r>
      <w:r w:rsidRPr="23629924" w:rsidR="22CC5B80">
        <w:rPr>
          <w:rFonts w:ascii="Arial" w:hAnsi="Arial" w:eastAsia="Arial" w:cs="Arial"/>
          <w:sz w:val="20"/>
          <w:szCs w:val="20"/>
        </w:rPr>
        <w:t xml:space="preserve"> </w:t>
      </w:r>
      <w:r w:rsidRPr="23629924" w:rsidR="49E15791">
        <w:rPr>
          <w:rFonts w:ascii="Arial" w:hAnsi="Arial" w:eastAsia="Arial" w:cs="Arial"/>
          <w:sz w:val="20"/>
          <w:szCs w:val="20"/>
        </w:rPr>
        <w:t>se</w:t>
      </w:r>
      <w:r w:rsidRPr="23629924" w:rsidR="22CC5B80">
        <w:rPr>
          <w:rFonts w:ascii="Arial" w:hAnsi="Arial" w:eastAsia="Arial" w:cs="Arial"/>
          <w:sz w:val="20"/>
          <w:szCs w:val="20"/>
        </w:rPr>
        <w:t xml:space="preserve"> temeljne učne vsebine zahtevane s katalogom poklicne mature. P</w:t>
      </w:r>
      <w:r w:rsidRPr="23629924" w:rsidR="1AB0C365">
        <w:rPr>
          <w:rFonts w:ascii="Arial" w:hAnsi="Arial" w:eastAsia="Arial" w:cs="Arial"/>
          <w:sz w:val="20"/>
          <w:szCs w:val="20"/>
        </w:rPr>
        <w:t>rilagodi</w:t>
      </w:r>
      <w:r w:rsidRPr="23629924" w:rsidR="4FC0EB65">
        <w:rPr>
          <w:rFonts w:ascii="Arial" w:hAnsi="Arial" w:eastAsia="Arial" w:cs="Arial"/>
          <w:sz w:val="20"/>
          <w:szCs w:val="20"/>
        </w:rPr>
        <w:t xml:space="preserve"> se </w:t>
      </w:r>
      <w:r w:rsidRPr="23629924" w:rsidR="1AB0C365">
        <w:rPr>
          <w:rFonts w:ascii="Arial" w:hAnsi="Arial" w:eastAsia="Arial" w:cs="Arial"/>
          <w:sz w:val="20"/>
          <w:szCs w:val="20"/>
        </w:rPr>
        <w:t xml:space="preserve"> tudi ocenjevanje, in sicer</w:t>
      </w:r>
      <w:r w:rsidRPr="23629924" w:rsidR="1E52EB12">
        <w:rPr>
          <w:rFonts w:ascii="Arial" w:hAnsi="Arial" w:eastAsia="Arial" w:cs="Arial"/>
          <w:sz w:val="20"/>
          <w:szCs w:val="20"/>
        </w:rPr>
        <w:t xml:space="preserve"> dijak</w:t>
      </w:r>
      <w:r w:rsidRPr="23629924" w:rsidR="1AB0C365">
        <w:rPr>
          <w:rFonts w:ascii="Arial" w:hAnsi="Arial" w:eastAsia="Arial" w:cs="Arial"/>
          <w:sz w:val="20"/>
          <w:szCs w:val="20"/>
        </w:rPr>
        <w:t xml:space="preserve"> pridobi najmanj eno pisno </w:t>
      </w:r>
      <w:r w:rsidRPr="23629924" w:rsidR="05CC2E4A">
        <w:rPr>
          <w:rFonts w:ascii="Arial" w:hAnsi="Arial" w:eastAsia="Arial" w:cs="Arial"/>
          <w:sz w:val="20"/>
          <w:szCs w:val="20"/>
        </w:rPr>
        <w:t xml:space="preserve">oceno </w:t>
      </w:r>
      <w:r w:rsidRPr="23629924" w:rsidR="77C5E2D7">
        <w:rPr>
          <w:rFonts w:ascii="Arial" w:hAnsi="Arial" w:eastAsia="Arial" w:cs="Arial"/>
          <w:sz w:val="20"/>
          <w:szCs w:val="20"/>
        </w:rPr>
        <w:t>iz znanja jezika</w:t>
      </w:r>
      <w:r w:rsidRPr="23629924" w:rsidR="6B0405BA">
        <w:rPr>
          <w:rFonts w:ascii="Arial" w:hAnsi="Arial" w:eastAsia="Arial" w:cs="Arial"/>
          <w:sz w:val="20"/>
          <w:szCs w:val="20"/>
        </w:rPr>
        <w:t xml:space="preserve"> </w:t>
      </w:r>
      <w:r w:rsidRPr="23629924" w:rsidR="6EAD3623">
        <w:rPr>
          <w:rFonts w:ascii="Arial" w:hAnsi="Arial" w:eastAsia="Arial" w:cs="Arial"/>
          <w:sz w:val="20"/>
          <w:szCs w:val="20"/>
        </w:rPr>
        <w:t xml:space="preserve"> </w:t>
      </w:r>
      <w:r w:rsidRPr="23629924" w:rsidR="35CDCD3B">
        <w:rPr>
          <w:rFonts w:ascii="Arial" w:hAnsi="Arial" w:eastAsia="Arial" w:cs="Arial"/>
          <w:sz w:val="20"/>
          <w:szCs w:val="20"/>
        </w:rPr>
        <w:t xml:space="preserve">in eno pisno oceno za interpretacijo </w:t>
      </w:r>
      <w:r w:rsidRPr="23629924" w:rsidR="27D33012">
        <w:rPr>
          <w:rFonts w:ascii="Arial" w:hAnsi="Arial" w:eastAsia="Arial" w:cs="Arial"/>
          <w:sz w:val="20"/>
          <w:szCs w:val="20"/>
        </w:rPr>
        <w:t xml:space="preserve">umetnostnega </w:t>
      </w:r>
      <w:r w:rsidRPr="23629924" w:rsidR="35CDCD3B">
        <w:rPr>
          <w:rFonts w:ascii="Arial" w:hAnsi="Arial" w:eastAsia="Arial" w:cs="Arial"/>
          <w:sz w:val="20"/>
          <w:szCs w:val="20"/>
        </w:rPr>
        <w:t xml:space="preserve">besedila. </w:t>
      </w:r>
      <w:r w:rsidRPr="23629924" w:rsidR="276FB713">
        <w:rPr>
          <w:rFonts w:ascii="Arial" w:hAnsi="Arial" w:eastAsia="Arial" w:cs="Arial"/>
          <w:sz w:val="20"/>
          <w:szCs w:val="20"/>
        </w:rPr>
        <w:t xml:space="preserve">Dijaki lahko pridobijo ustno oceno za predstavitve, </w:t>
      </w:r>
      <w:r w:rsidRPr="23629924" w:rsidR="187086D0">
        <w:rPr>
          <w:rFonts w:ascii="Arial" w:hAnsi="Arial" w:eastAsia="Arial" w:cs="Arial"/>
          <w:sz w:val="20"/>
          <w:szCs w:val="20"/>
        </w:rPr>
        <w:t xml:space="preserve">ocenjevanje književnosti, </w:t>
      </w:r>
      <w:r w:rsidRPr="23629924" w:rsidR="276FB713">
        <w:rPr>
          <w:rFonts w:ascii="Arial" w:hAnsi="Arial" w:eastAsia="Arial" w:cs="Arial"/>
          <w:sz w:val="20"/>
          <w:szCs w:val="20"/>
        </w:rPr>
        <w:t>seminarske naloge, tvorbo neumetnostnih besedil in oceno z</w:t>
      </w:r>
      <w:r w:rsidRPr="23629924" w:rsidR="36E88C5E">
        <w:rPr>
          <w:rFonts w:ascii="Arial" w:hAnsi="Arial" w:eastAsia="Arial" w:cs="Arial"/>
          <w:sz w:val="20"/>
          <w:szCs w:val="20"/>
        </w:rPr>
        <w:t>apiskov</w:t>
      </w:r>
      <w:r w:rsidRPr="23629924" w:rsidR="276FB713">
        <w:rPr>
          <w:rFonts w:ascii="Arial" w:hAnsi="Arial" w:eastAsia="Arial" w:cs="Arial"/>
          <w:sz w:val="20"/>
          <w:szCs w:val="20"/>
        </w:rPr>
        <w:t>.</w:t>
      </w:r>
    </w:p>
    <w:p w:rsidRPr="00B9471E" w:rsidR="008C0CC2" w:rsidP="002B2607" w:rsidRDefault="3C9529E5" w14:paraId="771309F2" w14:textId="3191B674">
      <w:pPr>
        <w:jc w:val="both"/>
        <w:rPr>
          <w:rFonts w:ascii="Arial" w:hAnsi="Arial" w:eastAsia="Arial" w:cs="Arial"/>
          <w:sz w:val="20"/>
          <w:szCs w:val="20"/>
        </w:rPr>
      </w:pPr>
      <w:r w:rsidRPr="00060749">
        <w:rPr>
          <w:rFonts w:ascii="Arial" w:hAnsi="Arial" w:eastAsia="Arial" w:cs="Arial"/>
          <w:sz w:val="20"/>
          <w:szCs w:val="20"/>
        </w:rPr>
        <w:t>• SPI</w:t>
      </w:r>
      <w:r w:rsidRPr="00060749" w:rsidR="2982732C">
        <w:rPr>
          <w:rFonts w:ascii="Arial" w:hAnsi="Arial" w:eastAsia="Arial" w:cs="Arial"/>
          <w:sz w:val="20"/>
          <w:szCs w:val="20"/>
        </w:rPr>
        <w:t xml:space="preserve"> program (vsi letniki)</w:t>
      </w:r>
    </w:p>
    <w:p w:rsidRPr="00B9471E" w:rsidR="008C0CC2" w:rsidP="002B2607" w:rsidRDefault="2982732C" w14:paraId="34D53389" w14:textId="274ED2AB">
      <w:pPr>
        <w:jc w:val="both"/>
        <w:rPr>
          <w:rFonts w:ascii="Arial" w:hAnsi="Arial" w:eastAsia="Arial" w:cs="Arial"/>
          <w:sz w:val="20"/>
          <w:szCs w:val="20"/>
        </w:rPr>
      </w:pPr>
      <w:r w:rsidRPr="23629924">
        <w:rPr>
          <w:rFonts w:ascii="Arial" w:hAnsi="Arial" w:eastAsia="Arial" w:cs="Arial"/>
          <w:sz w:val="20"/>
          <w:szCs w:val="20"/>
        </w:rPr>
        <w:t>Prilagodi se obravnava učne snovi</w:t>
      </w:r>
      <w:r w:rsidRPr="23629924" w:rsidR="503C8895">
        <w:rPr>
          <w:rFonts w:ascii="Arial" w:hAnsi="Arial" w:eastAsia="Arial" w:cs="Arial"/>
          <w:sz w:val="20"/>
          <w:szCs w:val="20"/>
        </w:rPr>
        <w:t>, poudarek na vsebinah za zaključni izpit. Ocenjevanje se omeji na najmanj eno pisno oceno</w:t>
      </w:r>
      <w:r w:rsidRPr="23629924" w:rsidR="7E9B41E5">
        <w:rPr>
          <w:rFonts w:ascii="Arial" w:hAnsi="Arial" w:eastAsia="Arial" w:cs="Arial"/>
          <w:sz w:val="20"/>
          <w:szCs w:val="20"/>
        </w:rPr>
        <w:t xml:space="preserve"> iz</w:t>
      </w:r>
      <w:r w:rsidRPr="23629924" w:rsidR="3BD7F5D4">
        <w:rPr>
          <w:rFonts w:ascii="Arial" w:hAnsi="Arial" w:eastAsia="Arial" w:cs="Arial"/>
          <w:sz w:val="20"/>
          <w:szCs w:val="20"/>
        </w:rPr>
        <w:t xml:space="preserve"> temeljnih znanj jezika in eno pisno oceno </w:t>
      </w:r>
      <w:r w:rsidRPr="23629924" w:rsidR="3912C48C">
        <w:rPr>
          <w:rFonts w:ascii="Arial" w:hAnsi="Arial" w:eastAsia="Arial" w:cs="Arial"/>
          <w:sz w:val="20"/>
          <w:szCs w:val="20"/>
        </w:rPr>
        <w:t xml:space="preserve">s </w:t>
      </w:r>
      <w:r w:rsidRPr="23629924" w:rsidR="3BD7F5D4">
        <w:rPr>
          <w:rFonts w:ascii="Arial" w:hAnsi="Arial" w:eastAsia="Arial" w:cs="Arial"/>
          <w:sz w:val="20"/>
          <w:szCs w:val="20"/>
        </w:rPr>
        <w:t>tvorb</w:t>
      </w:r>
      <w:r w:rsidRPr="23629924" w:rsidR="5585703D">
        <w:rPr>
          <w:rFonts w:ascii="Arial" w:hAnsi="Arial" w:eastAsia="Arial" w:cs="Arial"/>
          <w:sz w:val="20"/>
          <w:szCs w:val="20"/>
        </w:rPr>
        <w:t>o</w:t>
      </w:r>
      <w:r w:rsidRPr="23629924" w:rsidR="3BD7F5D4">
        <w:rPr>
          <w:rFonts w:ascii="Arial" w:hAnsi="Arial" w:eastAsia="Arial" w:cs="Arial"/>
          <w:sz w:val="20"/>
          <w:szCs w:val="20"/>
        </w:rPr>
        <w:t xml:space="preserve"> neumetnostnega besedila. Ustna </w:t>
      </w:r>
      <w:r w:rsidRPr="23629924" w:rsidR="6BFAAC86">
        <w:rPr>
          <w:rFonts w:ascii="Arial" w:hAnsi="Arial" w:eastAsia="Arial" w:cs="Arial"/>
          <w:sz w:val="20"/>
          <w:szCs w:val="20"/>
        </w:rPr>
        <w:t>ocena</w:t>
      </w:r>
      <w:r w:rsidRPr="23629924" w:rsidR="7DA909AA">
        <w:rPr>
          <w:rFonts w:ascii="Arial" w:hAnsi="Arial" w:eastAsia="Arial" w:cs="Arial"/>
          <w:sz w:val="20"/>
          <w:szCs w:val="20"/>
        </w:rPr>
        <w:t xml:space="preserve"> (ni obvezna) </w:t>
      </w:r>
      <w:r w:rsidRPr="23629924" w:rsidR="6BFAAC86">
        <w:rPr>
          <w:rFonts w:ascii="Arial" w:hAnsi="Arial" w:eastAsia="Arial" w:cs="Arial"/>
          <w:sz w:val="20"/>
          <w:szCs w:val="20"/>
        </w:rPr>
        <w:t>je lahko pridobljena s predstavitvami, seminarskimi nalogami, domačimi nalogami, ocen</w:t>
      </w:r>
      <w:r w:rsidRPr="23629924" w:rsidR="27B6492E">
        <w:rPr>
          <w:rFonts w:ascii="Arial" w:hAnsi="Arial" w:eastAsia="Arial" w:cs="Arial"/>
          <w:sz w:val="20"/>
          <w:szCs w:val="20"/>
        </w:rPr>
        <w:t>o</w:t>
      </w:r>
      <w:r w:rsidRPr="23629924" w:rsidR="6BFAAC86">
        <w:rPr>
          <w:rFonts w:ascii="Arial" w:hAnsi="Arial" w:eastAsia="Arial" w:cs="Arial"/>
          <w:sz w:val="20"/>
          <w:szCs w:val="20"/>
        </w:rPr>
        <w:t xml:space="preserve"> z</w:t>
      </w:r>
      <w:r w:rsidRPr="23629924" w:rsidR="76F29D03">
        <w:rPr>
          <w:rFonts w:ascii="Arial" w:hAnsi="Arial" w:eastAsia="Arial" w:cs="Arial"/>
          <w:sz w:val="20"/>
          <w:szCs w:val="20"/>
        </w:rPr>
        <w:t>apiskov.</w:t>
      </w:r>
    </w:p>
    <w:p w:rsidRPr="00B9471E" w:rsidR="008C0CC2" w:rsidP="002B2607" w:rsidRDefault="3F0DFAB8" w14:paraId="1FF5A42E" w14:textId="39EB32F0">
      <w:pPr>
        <w:jc w:val="both"/>
        <w:rPr>
          <w:rFonts w:ascii="Arial" w:hAnsi="Arial" w:eastAsia="Arial" w:cs="Arial"/>
          <w:sz w:val="20"/>
          <w:szCs w:val="20"/>
        </w:rPr>
      </w:pPr>
      <w:r w:rsidRPr="00060749">
        <w:rPr>
          <w:rFonts w:ascii="Arial" w:hAnsi="Arial" w:eastAsia="Arial" w:cs="Arial"/>
          <w:sz w:val="20"/>
          <w:szCs w:val="20"/>
        </w:rPr>
        <w:t>• NPI</w:t>
      </w:r>
    </w:p>
    <w:p w:rsidRPr="00B9471E" w:rsidR="008C0CC2" w:rsidP="002B2607" w:rsidRDefault="3F0DFAB8" w14:paraId="3190CBA0" w14:textId="3284736C">
      <w:pPr>
        <w:jc w:val="both"/>
        <w:rPr>
          <w:rFonts w:ascii="Arial" w:hAnsi="Arial" w:eastAsia="Arial" w:cs="Arial"/>
          <w:sz w:val="20"/>
          <w:szCs w:val="20"/>
        </w:rPr>
      </w:pPr>
      <w:r w:rsidRPr="23629924">
        <w:rPr>
          <w:rFonts w:ascii="Arial" w:hAnsi="Arial" w:eastAsia="Arial" w:cs="Arial"/>
          <w:sz w:val="20"/>
          <w:szCs w:val="20"/>
        </w:rPr>
        <w:t xml:space="preserve">Obseg učne snovi se prilagodi razmeram, obravnava se vsebine temeljne za nadaljnje izobraževanje, </w:t>
      </w:r>
      <w:r w:rsidRPr="23629924" w:rsidR="25C726F6">
        <w:rPr>
          <w:rFonts w:ascii="Arial" w:hAnsi="Arial" w:eastAsia="Arial" w:cs="Arial"/>
          <w:sz w:val="20"/>
          <w:szCs w:val="20"/>
        </w:rPr>
        <w:t>tj.</w:t>
      </w:r>
      <w:r w:rsidRPr="23629924">
        <w:rPr>
          <w:rFonts w:ascii="Arial" w:hAnsi="Arial" w:eastAsia="Arial" w:cs="Arial"/>
          <w:sz w:val="20"/>
          <w:szCs w:val="20"/>
        </w:rPr>
        <w:t xml:space="preserve"> pravopis, besedi</w:t>
      </w:r>
      <w:r w:rsidRPr="23629924" w:rsidR="27E95C1B">
        <w:rPr>
          <w:rFonts w:ascii="Arial" w:hAnsi="Arial" w:eastAsia="Arial" w:cs="Arial"/>
          <w:sz w:val="20"/>
          <w:szCs w:val="20"/>
        </w:rPr>
        <w:t xml:space="preserve">šče, tvorba besedil, razumevanje besedil. Dijak pridobi </w:t>
      </w:r>
      <w:r w:rsidRPr="23629924" w:rsidR="0CC5037C">
        <w:rPr>
          <w:rFonts w:ascii="Arial" w:hAnsi="Arial" w:eastAsia="Arial" w:cs="Arial"/>
          <w:sz w:val="20"/>
          <w:szCs w:val="20"/>
        </w:rPr>
        <w:t xml:space="preserve">najmanj </w:t>
      </w:r>
      <w:r w:rsidRPr="23629924" w:rsidR="27E95C1B">
        <w:rPr>
          <w:rFonts w:ascii="Arial" w:hAnsi="Arial" w:eastAsia="Arial" w:cs="Arial"/>
          <w:sz w:val="20"/>
          <w:szCs w:val="20"/>
        </w:rPr>
        <w:t xml:space="preserve">eno pisno ali ustno oceno v </w:t>
      </w:r>
      <w:r w:rsidRPr="23629924" w:rsidR="09E308A6">
        <w:rPr>
          <w:rFonts w:ascii="Arial" w:hAnsi="Arial" w:eastAsia="Arial" w:cs="Arial"/>
          <w:sz w:val="20"/>
          <w:szCs w:val="20"/>
        </w:rPr>
        <w:t>šolskem letu</w:t>
      </w:r>
      <w:r w:rsidRPr="23629924" w:rsidR="27E95C1B">
        <w:rPr>
          <w:rFonts w:ascii="Arial" w:hAnsi="Arial" w:eastAsia="Arial" w:cs="Arial"/>
          <w:sz w:val="20"/>
          <w:szCs w:val="20"/>
        </w:rPr>
        <w:t>.</w:t>
      </w:r>
    </w:p>
    <w:p w:rsidRPr="00B9471E" w:rsidR="008C0CC2" w:rsidP="002B2607" w:rsidRDefault="68DE1DC2" w14:paraId="4AAD368E" w14:textId="667F3F46">
      <w:pPr>
        <w:jc w:val="both"/>
        <w:rPr>
          <w:rFonts w:ascii="Arial" w:hAnsi="Arial" w:eastAsia="Arial" w:cs="Arial"/>
          <w:sz w:val="20"/>
          <w:szCs w:val="20"/>
        </w:rPr>
      </w:pPr>
      <w:r w:rsidRPr="00060749">
        <w:rPr>
          <w:rFonts w:ascii="Arial" w:hAnsi="Arial" w:eastAsia="Arial" w:cs="Arial"/>
          <w:sz w:val="20"/>
          <w:szCs w:val="20"/>
        </w:rPr>
        <w:t>UMETNOST</w:t>
      </w:r>
    </w:p>
    <w:p w:rsidRPr="00B9471E" w:rsidR="008C0CC2" w:rsidP="002B2607" w:rsidRDefault="68DE1DC2" w14:paraId="5E8EACA5" w14:textId="33E52CAD">
      <w:pPr>
        <w:jc w:val="both"/>
        <w:rPr>
          <w:rFonts w:ascii="Arial" w:hAnsi="Arial" w:eastAsia="Arial" w:cs="Arial"/>
          <w:sz w:val="20"/>
          <w:szCs w:val="20"/>
        </w:rPr>
      </w:pPr>
      <w:r w:rsidRPr="23629924">
        <w:rPr>
          <w:rFonts w:ascii="Arial" w:hAnsi="Arial" w:eastAsia="Arial" w:cs="Arial"/>
          <w:sz w:val="20"/>
          <w:szCs w:val="20"/>
        </w:rPr>
        <w:t xml:space="preserve">Dijaki pridobijo najmanj eno oceno </w:t>
      </w:r>
      <w:r w:rsidRPr="23629924" w:rsidR="5ABA849D">
        <w:rPr>
          <w:rFonts w:ascii="Arial" w:hAnsi="Arial" w:eastAsia="Arial" w:cs="Arial"/>
          <w:sz w:val="20"/>
          <w:szCs w:val="20"/>
        </w:rPr>
        <w:t>v šolskem letu</w:t>
      </w:r>
      <w:r w:rsidRPr="23629924">
        <w:rPr>
          <w:rFonts w:ascii="Arial" w:hAnsi="Arial" w:eastAsia="Arial" w:cs="Arial"/>
          <w:sz w:val="20"/>
          <w:szCs w:val="20"/>
        </w:rPr>
        <w:t>, ocenjujejo se predstavitve, seminarske naloge, izdelki.</w:t>
      </w:r>
    </w:p>
    <w:p w:rsidRPr="00B9471E" w:rsidR="008C0CC2" w:rsidP="002B2607" w:rsidRDefault="065E6D18" w14:paraId="2877522A" w14:textId="4D5728F9">
      <w:pPr>
        <w:jc w:val="both"/>
        <w:rPr>
          <w:rFonts w:ascii="Arial" w:hAnsi="Arial" w:eastAsia="Arial" w:cs="Arial"/>
          <w:sz w:val="20"/>
          <w:szCs w:val="20"/>
        </w:rPr>
      </w:pPr>
      <w:r w:rsidRPr="00060749">
        <w:rPr>
          <w:rFonts w:ascii="Arial" w:hAnsi="Arial" w:eastAsia="Arial" w:cs="Arial"/>
          <w:sz w:val="20"/>
          <w:szCs w:val="20"/>
        </w:rPr>
        <w:t>Kriteriji za ocenjevanje ostajajo isti.</w:t>
      </w:r>
    </w:p>
    <w:p w:rsidRPr="00B9471E" w:rsidR="005772A8" w:rsidP="002B2607" w:rsidRDefault="005772A8" w14:paraId="148E13E7" w14:textId="77777777">
      <w:pPr>
        <w:jc w:val="both"/>
        <w:rPr>
          <w:rFonts w:ascii="Arial" w:hAnsi="Arial" w:eastAsia="Arial" w:cs="Arial"/>
          <w:sz w:val="20"/>
          <w:szCs w:val="20"/>
        </w:rPr>
      </w:pPr>
    </w:p>
    <w:p w:rsidRPr="00B9471E" w:rsidR="008C0CC2" w:rsidP="002B2607" w:rsidRDefault="008C0CC2" w14:paraId="2A24957A" w14:textId="2223D563">
      <w:pPr>
        <w:jc w:val="both"/>
        <w:rPr>
          <w:rFonts w:ascii="Arial" w:hAnsi="Arial" w:eastAsia="Arial" w:cs="Arial"/>
          <w:b/>
          <w:bCs/>
          <w:sz w:val="20"/>
          <w:szCs w:val="20"/>
          <w:u w:val="single"/>
        </w:rPr>
      </w:pPr>
      <w:r w:rsidRPr="00060749">
        <w:rPr>
          <w:rFonts w:ascii="Arial" w:hAnsi="Arial" w:eastAsia="Arial" w:cs="Arial"/>
          <w:b/>
          <w:bCs/>
          <w:sz w:val="20"/>
          <w:szCs w:val="20"/>
          <w:u w:val="single"/>
        </w:rPr>
        <w:t>AKTIV TUJ</w:t>
      </w:r>
      <w:r w:rsidRPr="00060749" w:rsidR="146C3C18">
        <w:rPr>
          <w:rFonts w:ascii="Arial" w:hAnsi="Arial" w:eastAsia="Arial" w:cs="Arial"/>
          <w:b/>
          <w:bCs/>
          <w:sz w:val="20"/>
          <w:szCs w:val="20"/>
          <w:u w:val="single"/>
        </w:rPr>
        <w:t>I</w:t>
      </w:r>
      <w:r w:rsidRPr="00060749">
        <w:rPr>
          <w:rFonts w:ascii="Arial" w:hAnsi="Arial" w:eastAsia="Arial" w:cs="Arial"/>
          <w:b/>
          <w:bCs/>
          <w:sz w:val="20"/>
          <w:szCs w:val="20"/>
          <w:u w:val="single"/>
        </w:rPr>
        <w:t xml:space="preserve"> JEZIK</w:t>
      </w:r>
      <w:r w:rsidRPr="00060749" w:rsidR="24F37E5D">
        <w:rPr>
          <w:rFonts w:ascii="Arial" w:hAnsi="Arial" w:eastAsia="Arial" w:cs="Arial"/>
          <w:b/>
          <w:bCs/>
          <w:sz w:val="20"/>
          <w:szCs w:val="20"/>
          <w:u w:val="single"/>
        </w:rPr>
        <w:t>I</w:t>
      </w:r>
    </w:p>
    <w:p w:rsidRPr="00B9471E" w:rsidR="008C0CC2" w:rsidP="002B2607" w:rsidRDefault="6870949E" w14:paraId="2BE5DF8C" w14:textId="3948B02B">
      <w:pPr>
        <w:jc w:val="both"/>
        <w:rPr>
          <w:rFonts w:ascii="Arial" w:hAnsi="Arial" w:eastAsia="Arial" w:cs="Arial"/>
          <w:sz w:val="20"/>
          <w:szCs w:val="20"/>
        </w:rPr>
      </w:pPr>
      <w:r w:rsidRPr="00060749">
        <w:rPr>
          <w:rFonts w:ascii="Arial" w:hAnsi="Arial" w:eastAsia="Arial" w:cs="Arial"/>
          <w:sz w:val="20"/>
          <w:szCs w:val="20"/>
        </w:rPr>
        <w:t>ANGLEŠČINA (vsi programi in vsi letniki</w:t>
      </w:r>
      <w:r w:rsidRPr="00060749" w:rsidR="37F285DE">
        <w:rPr>
          <w:rFonts w:ascii="Arial" w:hAnsi="Arial" w:eastAsia="Arial" w:cs="Arial"/>
          <w:sz w:val="20"/>
          <w:szCs w:val="20"/>
        </w:rPr>
        <w:t>)</w:t>
      </w:r>
    </w:p>
    <w:p w:rsidRPr="00B9471E" w:rsidR="008C0CC2" w:rsidP="002B2607" w:rsidRDefault="6870949E" w14:paraId="5B182D34" w14:textId="60D0F3D4">
      <w:pPr>
        <w:jc w:val="both"/>
        <w:rPr>
          <w:rFonts w:ascii="Arial" w:hAnsi="Arial" w:eastAsia="Arial" w:cs="Arial"/>
          <w:sz w:val="20"/>
          <w:szCs w:val="20"/>
        </w:rPr>
      </w:pPr>
      <w:r w:rsidRPr="00060749">
        <w:rPr>
          <w:rFonts w:ascii="Arial" w:hAnsi="Arial" w:eastAsia="Arial" w:cs="Arial"/>
          <w:sz w:val="20"/>
          <w:szCs w:val="20"/>
        </w:rPr>
        <w:t xml:space="preserve">V času izrednih razmer se </w:t>
      </w:r>
      <w:r w:rsidRPr="00060749" w:rsidR="4736EF4D">
        <w:rPr>
          <w:rFonts w:ascii="Arial" w:hAnsi="Arial" w:eastAsia="Arial" w:cs="Arial"/>
          <w:sz w:val="20"/>
          <w:szCs w:val="20"/>
        </w:rPr>
        <w:t xml:space="preserve"> </w:t>
      </w:r>
      <w:r w:rsidRPr="00060749" w:rsidR="652E4717">
        <w:rPr>
          <w:rFonts w:ascii="Arial" w:hAnsi="Arial" w:eastAsia="Arial" w:cs="Arial"/>
          <w:sz w:val="20"/>
          <w:szCs w:val="20"/>
        </w:rPr>
        <w:t xml:space="preserve">po presoji profesorja </w:t>
      </w:r>
      <w:r w:rsidRPr="00060749" w:rsidR="4736EF4D">
        <w:rPr>
          <w:rFonts w:ascii="Arial" w:hAnsi="Arial" w:eastAsia="Arial" w:cs="Arial"/>
          <w:sz w:val="20"/>
          <w:szCs w:val="20"/>
        </w:rPr>
        <w:t xml:space="preserve">obseg </w:t>
      </w:r>
      <w:r w:rsidRPr="00060749" w:rsidR="6B94DD7B">
        <w:rPr>
          <w:rFonts w:ascii="Arial" w:hAnsi="Arial" w:eastAsia="Arial" w:cs="Arial"/>
          <w:sz w:val="20"/>
          <w:szCs w:val="20"/>
        </w:rPr>
        <w:t xml:space="preserve">učne </w:t>
      </w:r>
      <w:r w:rsidRPr="00060749" w:rsidR="4736EF4D">
        <w:rPr>
          <w:rFonts w:ascii="Arial" w:hAnsi="Arial" w:eastAsia="Arial" w:cs="Arial"/>
          <w:sz w:val="20"/>
          <w:szCs w:val="20"/>
        </w:rPr>
        <w:t>snovi in vsebin</w:t>
      </w:r>
      <w:r w:rsidRPr="00060749" w:rsidR="56F0262F">
        <w:rPr>
          <w:rFonts w:ascii="Arial" w:hAnsi="Arial" w:eastAsia="Arial" w:cs="Arial"/>
          <w:sz w:val="20"/>
          <w:szCs w:val="20"/>
        </w:rPr>
        <w:t xml:space="preserve"> predvidenih v</w:t>
      </w:r>
      <w:r w:rsidRPr="00060749" w:rsidR="4736EF4D">
        <w:rPr>
          <w:rFonts w:ascii="Arial" w:hAnsi="Arial" w:eastAsia="Arial" w:cs="Arial"/>
          <w:sz w:val="20"/>
          <w:szCs w:val="20"/>
        </w:rPr>
        <w:t xml:space="preserve"> letnih priprav</w:t>
      </w:r>
      <w:r w:rsidRPr="00060749" w:rsidR="3E9E556E">
        <w:rPr>
          <w:rFonts w:ascii="Arial" w:hAnsi="Arial" w:eastAsia="Arial" w:cs="Arial"/>
          <w:sz w:val="20"/>
          <w:szCs w:val="20"/>
        </w:rPr>
        <w:t>ah zmanjša</w:t>
      </w:r>
      <w:r w:rsidRPr="00060749" w:rsidR="4736EF4D">
        <w:rPr>
          <w:rFonts w:ascii="Arial" w:hAnsi="Arial" w:eastAsia="Arial" w:cs="Arial"/>
          <w:sz w:val="20"/>
          <w:szCs w:val="20"/>
        </w:rPr>
        <w:t>, tako da se v posameznih tematskih sklopih iz</w:t>
      </w:r>
      <w:r w:rsidRPr="00060749" w:rsidR="62864A94">
        <w:rPr>
          <w:rFonts w:ascii="Arial" w:hAnsi="Arial" w:eastAsia="Arial" w:cs="Arial"/>
          <w:sz w:val="20"/>
          <w:szCs w:val="20"/>
        </w:rPr>
        <w:t>pustijo naloge slušnega razumevanja in fonetike</w:t>
      </w:r>
      <w:r w:rsidRPr="00060749" w:rsidR="2BF4492D">
        <w:rPr>
          <w:rFonts w:ascii="Arial" w:hAnsi="Arial" w:eastAsia="Arial" w:cs="Arial"/>
          <w:sz w:val="20"/>
          <w:szCs w:val="20"/>
        </w:rPr>
        <w:t xml:space="preserve"> </w:t>
      </w:r>
      <w:r w:rsidRPr="00060749" w:rsidR="2CE1BF30">
        <w:rPr>
          <w:rFonts w:ascii="Arial" w:hAnsi="Arial" w:eastAsia="Arial" w:cs="Arial"/>
          <w:sz w:val="20"/>
          <w:szCs w:val="20"/>
        </w:rPr>
        <w:t>ter</w:t>
      </w:r>
      <w:r w:rsidRPr="00060749" w:rsidR="2BF4492D">
        <w:rPr>
          <w:rFonts w:ascii="Arial" w:hAnsi="Arial" w:eastAsia="Arial" w:cs="Arial"/>
          <w:sz w:val="20"/>
          <w:szCs w:val="20"/>
        </w:rPr>
        <w:t xml:space="preserve"> s</w:t>
      </w:r>
      <w:r w:rsidRPr="00060749" w:rsidR="4A4443F5">
        <w:rPr>
          <w:rFonts w:ascii="Arial" w:hAnsi="Arial" w:eastAsia="Arial" w:cs="Arial"/>
          <w:sz w:val="20"/>
          <w:szCs w:val="20"/>
        </w:rPr>
        <w:t xml:space="preserve">e večja pozornost nameni </w:t>
      </w:r>
      <w:r w:rsidRPr="00060749" w:rsidR="747C89E5">
        <w:rPr>
          <w:rFonts w:ascii="Arial" w:hAnsi="Arial" w:eastAsia="Arial" w:cs="Arial"/>
          <w:sz w:val="20"/>
          <w:szCs w:val="20"/>
        </w:rPr>
        <w:t>komunikativni</w:t>
      </w:r>
      <w:r w:rsidRPr="00060749" w:rsidR="2996B68E">
        <w:rPr>
          <w:rFonts w:ascii="Arial" w:hAnsi="Arial" w:eastAsia="Arial" w:cs="Arial"/>
          <w:sz w:val="20"/>
          <w:szCs w:val="20"/>
        </w:rPr>
        <w:t>m</w:t>
      </w:r>
      <w:r w:rsidRPr="00060749" w:rsidR="747C89E5">
        <w:rPr>
          <w:rFonts w:ascii="Arial" w:hAnsi="Arial" w:eastAsia="Arial" w:cs="Arial"/>
          <w:sz w:val="20"/>
          <w:szCs w:val="20"/>
        </w:rPr>
        <w:t xml:space="preserve"> in interaktivni</w:t>
      </w:r>
      <w:r w:rsidRPr="00060749" w:rsidR="698D6A50">
        <w:rPr>
          <w:rFonts w:ascii="Arial" w:hAnsi="Arial" w:eastAsia="Arial" w:cs="Arial"/>
          <w:sz w:val="20"/>
          <w:szCs w:val="20"/>
        </w:rPr>
        <w:t>m</w:t>
      </w:r>
      <w:r w:rsidRPr="00060749" w:rsidR="747C89E5">
        <w:rPr>
          <w:rFonts w:ascii="Arial" w:hAnsi="Arial" w:eastAsia="Arial" w:cs="Arial"/>
          <w:sz w:val="20"/>
          <w:szCs w:val="20"/>
        </w:rPr>
        <w:t xml:space="preserve"> dejavnosti</w:t>
      </w:r>
      <w:r w:rsidRPr="00060749" w:rsidR="4C49F24E">
        <w:rPr>
          <w:rFonts w:ascii="Arial" w:hAnsi="Arial" w:eastAsia="Arial" w:cs="Arial"/>
          <w:sz w:val="20"/>
          <w:szCs w:val="20"/>
        </w:rPr>
        <w:t>m</w:t>
      </w:r>
      <w:r w:rsidRPr="00060749" w:rsidR="747C89E5">
        <w:rPr>
          <w:rFonts w:ascii="Arial" w:hAnsi="Arial" w:eastAsia="Arial" w:cs="Arial"/>
          <w:sz w:val="20"/>
          <w:szCs w:val="20"/>
        </w:rPr>
        <w:t>, učenju besedišča in slovnice.</w:t>
      </w:r>
    </w:p>
    <w:p w:rsidRPr="00B9471E" w:rsidR="008C0CC2" w:rsidP="002B2607" w:rsidRDefault="78843A8B" w14:paraId="5FE6C4B1" w14:textId="3A8790F3">
      <w:pPr>
        <w:jc w:val="both"/>
        <w:rPr>
          <w:rFonts w:ascii="Arial" w:hAnsi="Arial" w:eastAsia="Arial" w:cs="Arial"/>
          <w:sz w:val="20"/>
          <w:szCs w:val="20"/>
        </w:rPr>
      </w:pPr>
      <w:r w:rsidRPr="04DD3EDF">
        <w:rPr>
          <w:rFonts w:ascii="Arial" w:hAnsi="Arial" w:eastAsia="Arial" w:cs="Arial"/>
          <w:sz w:val="20"/>
          <w:szCs w:val="20"/>
        </w:rPr>
        <w:t xml:space="preserve">Prilagodi se tudi ocenjevanje, in sicer </w:t>
      </w:r>
      <w:r w:rsidRPr="04DD3EDF" w:rsidR="0E0302B0">
        <w:rPr>
          <w:rFonts w:ascii="Arial" w:hAnsi="Arial" w:eastAsia="Arial" w:cs="Arial"/>
          <w:sz w:val="20"/>
          <w:szCs w:val="20"/>
        </w:rPr>
        <w:t xml:space="preserve">v </w:t>
      </w:r>
      <w:r w:rsidRPr="04DD3EDF">
        <w:rPr>
          <w:rFonts w:ascii="Arial" w:hAnsi="Arial" w:eastAsia="Arial" w:cs="Arial"/>
          <w:sz w:val="20"/>
          <w:szCs w:val="20"/>
        </w:rPr>
        <w:t>šolskem</w:t>
      </w:r>
      <w:r w:rsidRPr="04DD3EDF" w:rsidR="571AB2A0">
        <w:rPr>
          <w:rFonts w:ascii="Arial" w:hAnsi="Arial" w:eastAsia="Arial" w:cs="Arial"/>
          <w:sz w:val="20"/>
          <w:szCs w:val="20"/>
        </w:rPr>
        <w:t xml:space="preserve"> letu</w:t>
      </w:r>
      <w:r w:rsidRPr="04DD3EDF" w:rsidR="4C1AA224">
        <w:rPr>
          <w:rFonts w:ascii="Arial" w:hAnsi="Arial" w:eastAsia="Arial" w:cs="Arial"/>
          <w:sz w:val="20"/>
          <w:szCs w:val="20"/>
        </w:rPr>
        <w:t xml:space="preserve"> </w:t>
      </w:r>
      <w:r w:rsidRPr="04DD3EDF" w:rsidR="747C89E5">
        <w:rPr>
          <w:rFonts w:ascii="Arial" w:hAnsi="Arial" w:eastAsia="Arial" w:cs="Arial"/>
          <w:sz w:val="20"/>
          <w:szCs w:val="20"/>
        </w:rPr>
        <w:t xml:space="preserve">profesorji pridobijo </w:t>
      </w:r>
      <w:r w:rsidRPr="04DD3EDF" w:rsidR="007A71B2">
        <w:rPr>
          <w:rFonts w:ascii="Arial" w:hAnsi="Arial" w:eastAsia="Arial" w:cs="Arial"/>
          <w:sz w:val="20"/>
          <w:szCs w:val="20"/>
        </w:rPr>
        <w:t>največ dve</w:t>
      </w:r>
      <w:r w:rsidRPr="04DD3EDF" w:rsidR="747C89E5">
        <w:rPr>
          <w:rFonts w:ascii="Arial" w:hAnsi="Arial" w:eastAsia="Arial" w:cs="Arial"/>
          <w:sz w:val="20"/>
          <w:szCs w:val="20"/>
        </w:rPr>
        <w:t xml:space="preserve"> pisn</w:t>
      </w:r>
      <w:r w:rsidRPr="04DD3EDF" w:rsidR="007A71B2">
        <w:rPr>
          <w:rFonts w:ascii="Arial" w:hAnsi="Arial" w:eastAsia="Arial" w:cs="Arial"/>
          <w:sz w:val="20"/>
          <w:szCs w:val="20"/>
        </w:rPr>
        <w:t>i</w:t>
      </w:r>
      <w:r w:rsidRPr="04DD3EDF" w:rsidR="747C89E5">
        <w:rPr>
          <w:rFonts w:ascii="Arial" w:hAnsi="Arial" w:eastAsia="Arial" w:cs="Arial"/>
          <w:sz w:val="20"/>
          <w:szCs w:val="20"/>
        </w:rPr>
        <w:t xml:space="preserve"> ocen</w:t>
      </w:r>
      <w:r w:rsidRPr="04DD3EDF" w:rsidR="007A71B2">
        <w:rPr>
          <w:rFonts w:ascii="Arial" w:hAnsi="Arial" w:eastAsia="Arial" w:cs="Arial"/>
          <w:sz w:val="20"/>
          <w:szCs w:val="20"/>
        </w:rPr>
        <w:t>i</w:t>
      </w:r>
      <w:r w:rsidRPr="04DD3EDF" w:rsidR="2EB69039">
        <w:rPr>
          <w:rFonts w:ascii="Arial" w:hAnsi="Arial" w:eastAsia="Arial" w:cs="Arial"/>
          <w:sz w:val="20"/>
          <w:szCs w:val="20"/>
        </w:rPr>
        <w:t>, in sicer dijak lahko</w:t>
      </w:r>
      <w:r w:rsidRPr="04DD3EDF" w:rsidR="007A71B2">
        <w:rPr>
          <w:rFonts w:ascii="Arial" w:hAnsi="Arial" w:eastAsia="Arial" w:cs="Arial"/>
          <w:sz w:val="20"/>
          <w:szCs w:val="20"/>
        </w:rPr>
        <w:t xml:space="preserve"> </w:t>
      </w:r>
      <w:r w:rsidRPr="04DD3EDF" w:rsidR="6FB406EC">
        <w:rPr>
          <w:rFonts w:ascii="Arial" w:hAnsi="Arial" w:eastAsia="Arial" w:cs="Arial"/>
          <w:sz w:val="20"/>
          <w:szCs w:val="20"/>
        </w:rPr>
        <w:t>pridobi pisno oceno iz krajšega ali daljšega pisnega sestavka</w:t>
      </w:r>
      <w:r w:rsidRPr="04DD3EDF" w:rsidR="007A71B2">
        <w:rPr>
          <w:rFonts w:ascii="Arial" w:hAnsi="Arial" w:eastAsia="Arial" w:cs="Arial"/>
          <w:sz w:val="20"/>
          <w:szCs w:val="20"/>
        </w:rPr>
        <w:t xml:space="preserve"> ali</w:t>
      </w:r>
      <w:r w:rsidRPr="04DD3EDF" w:rsidR="66D2ED22">
        <w:rPr>
          <w:rFonts w:ascii="Arial" w:hAnsi="Arial" w:eastAsia="Arial" w:cs="Arial"/>
          <w:sz w:val="20"/>
          <w:szCs w:val="20"/>
        </w:rPr>
        <w:t xml:space="preserve"> pa po presoji profesorja tudi </w:t>
      </w:r>
      <w:r w:rsidRPr="04DD3EDF" w:rsidR="15719635">
        <w:rPr>
          <w:rFonts w:ascii="Arial" w:hAnsi="Arial" w:eastAsia="Arial" w:cs="Arial"/>
          <w:sz w:val="20"/>
          <w:szCs w:val="20"/>
        </w:rPr>
        <w:t xml:space="preserve">iz </w:t>
      </w:r>
      <w:r w:rsidR="003C1280">
        <w:rPr>
          <w:rFonts w:ascii="Arial" w:hAnsi="Arial" w:eastAsia="Arial" w:cs="Arial"/>
          <w:sz w:val="20"/>
          <w:szCs w:val="20"/>
        </w:rPr>
        <w:t>(</w:t>
      </w:r>
      <w:proofErr w:type="spellStart"/>
      <w:r w:rsidRPr="04DD3EDF" w:rsidR="15719635">
        <w:rPr>
          <w:rFonts w:ascii="Arial" w:hAnsi="Arial" w:eastAsia="Arial" w:cs="Arial"/>
          <w:sz w:val="20"/>
          <w:szCs w:val="20"/>
        </w:rPr>
        <w:t>online</w:t>
      </w:r>
      <w:proofErr w:type="spellEnd"/>
      <w:r w:rsidR="003C1280">
        <w:rPr>
          <w:rFonts w:ascii="Arial" w:hAnsi="Arial" w:eastAsia="Arial" w:cs="Arial"/>
          <w:sz w:val="20"/>
          <w:szCs w:val="20"/>
        </w:rPr>
        <w:t xml:space="preserve">) </w:t>
      </w:r>
      <w:r w:rsidRPr="04DD3EDF" w:rsidR="15719635">
        <w:rPr>
          <w:rFonts w:ascii="Arial" w:hAnsi="Arial" w:eastAsia="Arial" w:cs="Arial"/>
          <w:sz w:val="20"/>
          <w:szCs w:val="20"/>
        </w:rPr>
        <w:t>pisnih preizkusov znanja (</w:t>
      </w:r>
      <w:r w:rsidRPr="04DD3EDF" w:rsidR="1EEAF331">
        <w:rPr>
          <w:rFonts w:ascii="Arial" w:hAnsi="Arial" w:eastAsia="Arial" w:cs="Arial"/>
          <w:sz w:val="20"/>
          <w:szCs w:val="20"/>
        </w:rPr>
        <w:t>obravnavana slovnična poglavja</w:t>
      </w:r>
      <w:r w:rsidRPr="04DD3EDF" w:rsidR="15719635">
        <w:rPr>
          <w:rFonts w:ascii="Arial" w:hAnsi="Arial" w:eastAsia="Arial" w:cs="Arial"/>
          <w:sz w:val="20"/>
          <w:szCs w:val="20"/>
        </w:rPr>
        <w:t xml:space="preserve">, bralno razumevanje, </w:t>
      </w:r>
      <w:r w:rsidRPr="04DD3EDF" w:rsidR="4573351A">
        <w:rPr>
          <w:rFonts w:ascii="Arial" w:hAnsi="Arial" w:eastAsia="Arial" w:cs="Arial"/>
          <w:sz w:val="20"/>
          <w:szCs w:val="20"/>
        </w:rPr>
        <w:t xml:space="preserve">novo pridobljeno </w:t>
      </w:r>
      <w:r w:rsidRPr="04DD3EDF" w:rsidR="15719635">
        <w:rPr>
          <w:rFonts w:ascii="Arial" w:hAnsi="Arial" w:eastAsia="Arial" w:cs="Arial"/>
          <w:sz w:val="20"/>
          <w:szCs w:val="20"/>
        </w:rPr>
        <w:t>besedišče).</w:t>
      </w:r>
      <w:r w:rsidRPr="04DD3EDF" w:rsidR="661A3927">
        <w:rPr>
          <w:rFonts w:ascii="Arial" w:hAnsi="Arial" w:eastAsia="Arial" w:cs="Arial"/>
          <w:sz w:val="20"/>
          <w:szCs w:val="20"/>
        </w:rPr>
        <w:t xml:space="preserve"> Ustno ocenjevanje znanja preko videokonferenc ni obvezno, vendar se lahko izvede po presoji profesorja. Ustno oceno lahko nadomesti tudi ocena </w:t>
      </w:r>
      <w:r w:rsidRPr="04DD3EDF" w:rsidR="4F7C728D">
        <w:rPr>
          <w:rFonts w:ascii="Arial" w:hAnsi="Arial" w:eastAsia="Arial" w:cs="Arial"/>
          <w:sz w:val="20"/>
          <w:szCs w:val="20"/>
        </w:rPr>
        <w:t xml:space="preserve">pridobljena z drugimi oblikami ocenjevanja, kot je ocena dijakovega dela, ki ga je opravil na daljavo (ocena dodeljenih nalog v </w:t>
      </w:r>
      <w:proofErr w:type="spellStart"/>
      <w:r w:rsidRPr="04DD3EDF" w:rsidR="4F7C728D">
        <w:rPr>
          <w:rFonts w:ascii="Arial" w:hAnsi="Arial" w:eastAsia="Arial" w:cs="Arial"/>
          <w:sz w:val="20"/>
          <w:szCs w:val="20"/>
        </w:rPr>
        <w:t>Teamsih</w:t>
      </w:r>
      <w:proofErr w:type="spellEnd"/>
      <w:r w:rsidRPr="04DD3EDF" w:rsidR="4F7C728D">
        <w:rPr>
          <w:rFonts w:ascii="Arial" w:hAnsi="Arial" w:eastAsia="Arial" w:cs="Arial"/>
          <w:sz w:val="20"/>
          <w:szCs w:val="20"/>
        </w:rPr>
        <w:t>, ocena dijakovega sodel</w:t>
      </w:r>
      <w:r w:rsidRPr="04DD3EDF" w:rsidR="5239D888">
        <w:rPr>
          <w:rFonts w:ascii="Arial" w:hAnsi="Arial" w:eastAsia="Arial" w:cs="Arial"/>
          <w:sz w:val="20"/>
          <w:szCs w:val="20"/>
        </w:rPr>
        <w:t xml:space="preserve">ovanja pri </w:t>
      </w:r>
      <w:proofErr w:type="spellStart"/>
      <w:r w:rsidRPr="04DD3EDF" w:rsidR="5239D888">
        <w:rPr>
          <w:rFonts w:ascii="Arial" w:hAnsi="Arial" w:eastAsia="Arial" w:cs="Arial"/>
          <w:sz w:val="20"/>
          <w:szCs w:val="20"/>
        </w:rPr>
        <w:t>online</w:t>
      </w:r>
      <w:proofErr w:type="spellEnd"/>
      <w:r w:rsidRPr="04DD3EDF" w:rsidR="5239D888">
        <w:rPr>
          <w:rFonts w:ascii="Arial" w:hAnsi="Arial" w:eastAsia="Arial" w:cs="Arial"/>
          <w:sz w:val="20"/>
          <w:szCs w:val="20"/>
        </w:rPr>
        <w:t xml:space="preserve"> urah</w:t>
      </w:r>
      <w:r w:rsidR="006451CF">
        <w:rPr>
          <w:rFonts w:ascii="Arial" w:hAnsi="Arial" w:eastAsia="Arial" w:cs="Arial"/>
          <w:sz w:val="20"/>
          <w:szCs w:val="20"/>
        </w:rPr>
        <w:t xml:space="preserve">) </w:t>
      </w:r>
      <w:r w:rsidRPr="04DD3EDF" w:rsidR="02530F42">
        <w:rPr>
          <w:rFonts w:ascii="Arial" w:hAnsi="Arial" w:eastAsia="Arial" w:cs="Arial"/>
          <w:sz w:val="20"/>
          <w:szCs w:val="20"/>
        </w:rPr>
        <w:t xml:space="preserve">, ocena </w:t>
      </w:r>
      <w:r w:rsidR="006D150A">
        <w:rPr>
          <w:rFonts w:ascii="Arial" w:hAnsi="Arial" w:eastAsia="Arial" w:cs="Arial"/>
          <w:sz w:val="20"/>
          <w:szCs w:val="20"/>
        </w:rPr>
        <w:t>zapiskov,</w:t>
      </w:r>
      <w:r w:rsidRPr="04DD3EDF" w:rsidR="5239D888">
        <w:rPr>
          <w:rFonts w:ascii="Arial" w:hAnsi="Arial" w:eastAsia="Arial" w:cs="Arial"/>
          <w:sz w:val="20"/>
          <w:szCs w:val="20"/>
        </w:rPr>
        <w:t xml:space="preserve"> </w:t>
      </w:r>
      <w:r w:rsidR="006D150A">
        <w:rPr>
          <w:rFonts w:ascii="Arial" w:hAnsi="Arial" w:eastAsia="Arial" w:cs="Arial"/>
          <w:sz w:val="20"/>
          <w:szCs w:val="20"/>
        </w:rPr>
        <w:t xml:space="preserve">ocena domačih nalog, </w:t>
      </w:r>
      <w:r w:rsidRPr="04DD3EDF" w:rsidR="5239D888">
        <w:rPr>
          <w:rFonts w:ascii="Arial" w:hAnsi="Arial" w:eastAsia="Arial" w:cs="Arial"/>
          <w:sz w:val="20"/>
          <w:szCs w:val="20"/>
        </w:rPr>
        <w:t>ocena govornih nastopov idr.</w:t>
      </w:r>
    </w:p>
    <w:p w:rsidRPr="00B9471E" w:rsidR="008C0CC2" w:rsidP="002B2607" w:rsidRDefault="5239D888" w14:paraId="4711D232" w14:textId="3A1C6D9B">
      <w:pPr>
        <w:jc w:val="both"/>
        <w:rPr>
          <w:rFonts w:ascii="Arial" w:hAnsi="Arial" w:eastAsia="Arial" w:cs="Arial"/>
          <w:sz w:val="20"/>
          <w:szCs w:val="20"/>
        </w:rPr>
      </w:pPr>
      <w:r w:rsidRPr="00060749">
        <w:rPr>
          <w:rFonts w:ascii="Arial" w:hAnsi="Arial" w:eastAsia="Arial" w:cs="Arial"/>
          <w:sz w:val="20"/>
          <w:szCs w:val="20"/>
        </w:rPr>
        <w:t>Kriterij ocenjevanja znanja v SSI in PTI programih ostaja nespremenjen, in sicer:</w:t>
      </w:r>
    </w:p>
    <w:p w:rsidRPr="00B9471E" w:rsidR="008C0CC2" w:rsidP="002B2607" w:rsidRDefault="5239D888" w14:paraId="75BF63B2" w14:textId="55F5A9C3">
      <w:pPr>
        <w:jc w:val="both"/>
        <w:rPr>
          <w:rFonts w:ascii="Arial" w:hAnsi="Arial" w:eastAsia="Arial" w:cs="Arial"/>
          <w:sz w:val="20"/>
          <w:szCs w:val="20"/>
        </w:rPr>
      </w:pPr>
      <w:r w:rsidRPr="00060749">
        <w:rPr>
          <w:rFonts w:ascii="Arial" w:hAnsi="Arial" w:eastAsia="Arial" w:cs="Arial"/>
          <w:sz w:val="20"/>
          <w:szCs w:val="20"/>
        </w:rPr>
        <w:t>0-49%=</w:t>
      </w:r>
      <w:proofErr w:type="spellStart"/>
      <w:r w:rsidRPr="00060749">
        <w:rPr>
          <w:rFonts w:ascii="Arial" w:hAnsi="Arial" w:eastAsia="Arial" w:cs="Arial"/>
          <w:sz w:val="20"/>
          <w:szCs w:val="20"/>
        </w:rPr>
        <w:t>nzd</w:t>
      </w:r>
      <w:proofErr w:type="spellEnd"/>
      <w:r w:rsidRPr="00060749">
        <w:rPr>
          <w:rFonts w:ascii="Arial" w:hAnsi="Arial" w:eastAsia="Arial" w:cs="Arial"/>
          <w:sz w:val="20"/>
          <w:szCs w:val="20"/>
        </w:rPr>
        <w:t>, 50-63%=</w:t>
      </w:r>
      <w:proofErr w:type="spellStart"/>
      <w:r w:rsidRPr="00060749">
        <w:rPr>
          <w:rFonts w:ascii="Arial" w:hAnsi="Arial" w:eastAsia="Arial" w:cs="Arial"/>
          <w:sz w:val="20"/>
          <w:szCs w:val="20"/>
        </w:rPr>
        <w:t>zd</w:t>
      </w:r>
      <w:proofErr w:type="spellEnd"/>
      <w:r w:rsidRPr="00060749">
        <w:rPr>
          <w:rFonts w:ascii="Arial" w:hAnsi="Arial" w:eastAsia="Arial" w:cs="Arial"/>
          <w:sz w:val="20"/>
          <w:szCs w:val="20"/>
        </w:rPr>
        <w:t>, 64-76%=</w:t>
      </w:r>
      <w:proofErr w:type="spellStart"/>
      <w:r w:rsidRPr="00060749">
        <w:rPr>
          <w:rFonts w:ascii="Arial" w:hAnsi="Arial" w:eastAsia="Arial" w:cs="Arial"/>
          <w:sz w:val="20"/>
          <w:szCs w:val="20"/>
        </w:rPr>
        <w:t>db</w:t>
      </w:r>
      <w:proofErr w:type="spellEnd"/>
      <w:r w:rsidRPr="00060749">
        <w:rPr>
          <w:rFonts w:ascii="Arial" w:hAnsi="Arial" w:eastAsia="Arial" w:cs="Arial"/>
          <w:sz w:val="20"/>
          <w:szCs w:val="20"/>
        </w:rPr>
        <w:t>, 77-87%=</w:t>
      </w:r>
      <w:proofErr w:type="spellStart"/>
      <w:r w:rsidRPr="00060749">
        <w:rPr>
          <w:rFonts w:ascii="Arial" w:hAnsi="Arial" w:eastAsia="Arial" w:cs="Arial"/>
          <w:sz w:val="20"/>
          <w:szCs w:val="20"/>
        </w:rPr>
        <w:t>pdb</w:t>
      </w:r>
      <w:proofErr w:type="spellEnd"/>
      <w:r w:rsidRPr="00060749">
        <w:rPr>
          <w:rFonts w:ascii="Arial" w:hAnsi="Arial" w:eastAsia="Arial" w:cs="Arial"/>
          <w:sz w:val="20"/>
          <w:szCs w:val="20"/>
        </w:rPr>
        <w:t>, 90-100%</w:t>
      </w:r>
      <w:r w:rsidRPr="00060749" w:rsidR="70313052">
        <w:rPr>
          <w:rFonts w:ascii="Arial" w:hAnsi="Arial" w:eastAsia="Arial" w:cs="Arial"/>
          <w:sz w:val="20"/>
          <w:szCs w:val="20"/>
        </w:rPr>
        <w:t>=</w:t>
      </w:r>
      <w:proofErr w:type="spellStart"/>
      <w:r w:rsidRPr="00060749" w:rsidR="70313052">
        <w:rPr>
          <w:rFonts w:ascii="Arial" w:hAnsi="Arial" w:eastAsia="Arial" w:cs="Arial"/>
          <w:sz w:val="20"/>
          <w:szCs w:val="20"/>
        </w:rPr>
        <w:t>odl</w:t>
      </w:r>
      <w:proofErr w:type="spellEnd"/>
      <w:r w:rsidRPr="00060749" w:rsidR="70313052">
        <w:rPr>
          <w:rFonts w:ascii="Arial" w:hAnsi="Arial" w:eastAsia="Arial" w:cs="Arial"/>
          <w:sz w:val="20"/>
          <w:szCs w:val="20"/>
        </w:rPr>
        <w:t>.</w:t>
      </w:r>
    </w:p>
    <w:p w:rsidRPr="00B9471E" w:rsidR="008C0CC2" w:rsidP="002B2607" w:rsidRDefault="70313052" w14:paraId="74B8A3CF" w14:textId="0C1A68C0">
      <w:pPr>
        <w:jc w:val="both"/>
        <w:rPr>
          <w:rFonts w:ascii="Arial" w:hAnsi="Arial" w:eastAsia="Arial" w:cs="Arial"/>
          <w:sz w:val="20"/>
          <w:szCs w:val="20"/>
        </w:rPr>
      </w:pPr>
      <w:r w:rsidRPr="7563A21B">
        <w:rPr>
          <w:rFonts w:ascii="Arial" w:hAnsi="Arial" w:eastAsia="Arial" w:cs="Arial"/>
          <w:sz w:val="20"/>
          <w:szCs w:val="20"/>
        </w:rPr>
        <w:t xml:space="preserve">Kriterij ocenjevanja znanja za </w:t>
      </w:r>
      <w:r w:rsidRPr="7563A21B" w:rsidR="6E27A4D1">
        <w:rPr>
          <w:rFonts w:ascii="Arial" w:hAnsi="Arial" w:eastAsia="Arial" w:cs="Arial"/>
          <w:sz w:val="20"/>
          <w:szCs w:val="20"/>
        </w:rPr>
        <w:t>SPI</w:t>
      </w:r>
      <w:r w:rsidRPr="7563A21B">
        <w:rPr>
          <w:rFonts w:ascii="Arial" w:hAnsi="Arial" w:eastAsia="Arial" w:cs="Arial"/>
          <w:sz w:val="20"/>
          <w:szCs w:val="20"/>
        </w:rPr>
        <w:t xml:space="preserve"> programe pa se spremeni, in sicer: </w:t>
      </w:r>
    </w:p>
    <w:p w:rsidRPr="00B9471E" w:rsidR="008C0CC2" w:rsidP="002B2607" w:rsidRDefault="266A87E9" w14:paraId="3E575576" w14:textId="1FECF0FE">
      <w:pPr>
        <w:jc w:val="both"/>
        <w:rPr>
          <w:rFonts w:ascii="Arial" w:hAnsi="Arial" w:eastAsia="Arial" w:cs="Arial"/>
          <w:sz w:val="20"/>
          <w:szCs w:val="20"/>
        </w:rPr>
      </w:pPr>
      <w:r w:rsidRPr="00060749">
        <w:rPr>
          <w:rFonts w:ascii="Arial" w:hAnsi="Arial" w:eastAsia="Arial" w:cs="Arial"/>
          <w:sz w:val="20"/>
          <w:szCs w:val="20"/>
        </w:rPr>
        <w:t>0-44%=</w:t>
      </w:r>
      <w:proofErr w:type="spellStart"/>
      <w:r w:rsidRPr="00060749">
        <w:rPr>
          <w:rFonts w:ascii="Arial" w:hAnsi="Arial" w:eastAsia="Arial" w:cs="Arial"/>
          <w:sz w:val="20"/>
          <w:szCs w:val="20"/>
        </w:rPr>
        <w:t>nzd</w:t>
      </w:r>
      <w:proofErr w:type="spellEnd"/>
      <w:r w:rsidRPr="00060749">
        <w:rPr>
          <w:rFonts w:ascii="Arial" w:hAnsi="Arial" w:eastAsia="Arial" w:cs="Arial"/>
          <w:sz w:val="20"/>
          <w:szCs w:val="20"/>
        </w:rPr>
        <w:t>, 45-58%=</w:t>
      </w:r>
      <w:proofErr w:type="spellStart"/>
      <w:r w:rsidRPr="00060749">
        <w:rPr>
          <w:rFonts w:ascii="Arial" w:hAnsi="Arial" w:eastAsia="Arial" w:cs="Arial"/>
          <w:sz w:val="20"/>
          <w:szCs w:val="20"/>
        </w:rPr>
        <w:t>zd</w:t>
      </w:r>
      <w:proofErr w:type="spellEnd"/>
      <w:r w:rsidRPr="00060749">
        <w:rPr>
          <w:rFonts w:ascii="Arial" w:hAnsi="Arial" w:eastAsia="Arial" w:cs="Arial"/>
          <w:sz w:val="20"/>
          <w:szCs w:val="20"/>
        </w:rPr>
        <w:t>, 59-72%=</w:t>
      </w:r>
      <w:proofErr w:type="spellStart"/>
      <w:r w:rsidRPr="00060749">
        <w:rPr>
          <w:rFonts w:ascii="Arial" w:hAnsi="Arial" w:eastAsia="Arial" w:cs="Arial"/>
          <w:sz w:val="20"/>
          <w:szCs w:val="20"/>
        </w:rPr>
        <w:t>db</w:t>
      </w:r>
      <w:proofErr w:type="spellEnd"/>
      <w:r w:rsidRPr="00060749">
        <w:rPr>
          <w:rFonts w:ascii="Arial" w:hAnsi="Arial" w:eastAsia="Arial" w:cs="Arial"/>
          <w:sz w:val="20"/>
          <w:szCs w:val="20"/>
        </w:rPr>
        <w:t>, 73-86%=</w:t>
      </w:r>
      <w:proofErr w:type="spellStart"/>
      <w:r w:rsidRPr="00060749">
        <w:rPr>
          <w:rFonts w:ascii="Arial" w:hAnsi="Arial" w:eastAsia="Arial" w:cs="Arial"/>
          <w:sz w:val="20"/>
          <w:szCs w:val="20"/>
        </w:rPr>
        <w:t>pdb</w:t>
      </w:r>
      <w:proofErr w:type="spellEnd"/>
      <w:r w:rsidRPr="00060749">
        <w:rPr>
          <w:rFonts w:ascii="Arial" w:hAnsi="Arial" w:eastAsia="Arial" w:cs="Arial"/>
          <w:sz w:val="20"/>
          <w:szCs w:val="20"/>
        </w:rPr>
        <w:t>, 87-100%=</w:t>
      </w:r>
      <w:proofErr w:type="spellStart"/>
      <w:r w:rsidRPr="00060749">
        <w:rPr>
          <w:rFonts w:ascii="Arial" w:hAnsi="Arial" w:eastAsia="Arial" w:cs="Arial"/>
          <w:sz w:val="20"/>
          <w:szCs w:val="20"/>
        </w:rPr>
        <w:t>odl</w:t>
      </w:r>
      <w:proofErr w:type="spellEnd"/>
      <w:r w:rsidRPr="00060749">
        <w:rPr>
          <w:rFonts w:ascii="Arial" w:hAnsi="Arial" w:eastAsia="Arial" w:cs="Arial"/>
          <w:sz w:val="20"/>
          <w:szCs w:val="20"/>
        </w:rPr>
        <w:t>.</w:t>
      </w:r>
    </w:p>
    <w:p w:rsidRPr="00B9471E" w:rsidR="008C0CC2" w:rsidP="002B2607" w:rsidRDefault="5F41E09C" w14:paraId="0F7DB47C" w14:textId="4E306387">
      <w:pPr>
        <w:jc w:val="both"/>
        <w:rPr>
          <w:rFonts w:ascii="Arial" w:hAnsi="Arial" w:eastAsia="Arial" w:cs="Arial"/>
          <w:sz w:val="20"/>
          <w:szCs w:val="20"/>
        </w:rPr>
      </w:pPr>
      <w:r w:rsidRPr="00060749">
        <w:rPr>
          <w:rFonts w:ascii="Arial" w:hAnsi="Arial" w:eastAsia="Arial" w:cs="Arial"/>
          <w:sz w:val="20"/>
          <w:szCs w:val="20"/>
        </w:rPr>
        <w:lastRenderedPageBreak/>
        <w:t>Negativne ocene dijaki popravljajo po dogovoru s profesorjem / profesorico.</w:t>
      </w:r>
    </w:p>
    <w:p w:rsidRPr="00B9471E" w:rsidR="008C0CC2" w:rsidP="002B2607" w:rsidRDefault="6BBE0877" w14:paraId="3A2CA7E2" w14:textId="0FFD1D94">
      <w:pPr>
        <w:pStyle w:val="Odstavekseznama"/>
        <w:numPr>
          <w:ilvl w:val="0"/>
          <w:numId w:val="2"/>
        </w:numPr>
        <w:jc w:val="both"/>
        <w:rPr>
          <w:rFonts w:ascii="Arial" w:hAnsi="Arial" w:eastAsia="Arial" w:cs="Arial"/>
          <w:sz w:val="20"/>
          <w:szCs w:val="20"/>
        </w:rPr>
      </w:pPr>
      <w:r w:rsidRPr="00060749">
        <w:rPr>
          <w:rFonts w:ascii="Arial" w:hAnsi="Arial" w:eastAsia="Arial" w:cs="Arial"/>
          <w:sz w:val="20"/>
          <w:szCs w:val="20"/>
        </w:rPr>
        <w:t xml:space="preserve">NEMŠČINA </w:t>
      </w:r>
      <w:r w:rsidRPr="00060749" w:rsidR="73AB086B">
        <w:rPr>
          <w:rFonts w:ascii="Arial" w:hAnsi="Arial" w:eastAsia="Arial" w:cs="Arial"/>
          <w:sz w:val="20"/>
          <w:szCs w:val="20"/>
        </w:rPr>
        <w:t>(vsi programi in vsi letniki)</w:t>
      </w:r>
    </w:p>
    <w:p w:rsidRPr="00B9471E" w:rsidR="008C0CC2" w:rsidP="002B2607" w:rsidRDefault="73AB086B" w14:paraId="4D60F170" w14:textId="06C23CA8">
      <w:pPr>
        <w:jc w:val="both"/>
        <w:rPr>
          <w:rFonts w:ascii="Arial" w:hAnsi="Arial" w:eastAsia="Arial" w:cs="Arial"/>
          <w:sz w:val="20"/>
          <w:szCs w:val="20"/>
        </w:rPr>
      </w:pPr>
      <w:r w:rsidRPr="00060749">
        <w:rPr>
          <w:rFonts w:ascii="Arial" w:hAnsi="Arial" w:eastAsia="Arial" w:cs="Arial"/>
          <w:sz w:val="20"/>
          <w:szCs w:val="20"/>
        </w:rPr>
        <w:t>Zaradi izrednih razmer se učna snov prilagodi in sicer se izpustijo naloge slušnega razumevanja in se poudarijo slovnične naloge in besedišče. Kriterij ocenjevan</w:t>
      </w:r>
      <w:r w:rsidRPr="00060749" w:rsidR="393385C5">
        <w:rPr>
          <w:rFonts w:ascii="Arial" w:hAnsi="Arial" w:eastAsia="Arial" w:cs="Arial"/>
          <w:sz w:val="20"/>
          <w:szCs w:val="20"/>
        </w:rPr>
        <w:t xml:space="preserve">ja je enak kot pri angleškem jeziku. Ocenjuje se dijakovo sodelovanje in delo preko </w:t>
      </w:r>
      <w:proofErr w:type="spellStart"/>
      <w:r w:rsidRPr="00060749" w:rsidR="393385C5">
        <w:rPr>
          <w:rFonts w:ascii="Arial" w:hAnsi="Arial" w:eastAsia="Arial" w:cs="Arial"/>
          <w:sz w:val="20"/>
          <w:szCs w:val="20"/>
        </w:rPr>
        <w:t>Teamsov</w:t>
      </w:r>
      <w:proofErr w:type="spellEnd"/>
      <w:r w:rsidRPr="00060749" w:rsidR="393385C5">
        <w:rPr>
          <w:rFonts w:ascii="Arial" w:hAnsi="Arial" w:eastAsia="Arial" w:cs="Arial"/>
          <w:sz w:val="20"/>
          <w:szCs w:val="20"/>
        </w:rPr>
        <w:t>, ustno ocenjevanje ni obvezno</w:t>
      </w:r>
      <w:r w:rsidRPr="00060749" w:rsidR="61FCAB47">
        <w:rPr>
          <w:rFonts w:ascii="Arial" w:hAnsi="Arial" w:eastAsia="Arial" w:cs="Arial"/>
          <w:sz w:val="20"/>
          <w:szCs w:val="20"/>
        </w:rPr>
        <w:t xml:space="preserve">, ampak po presoji profesorja, če pa se ocenjuje, se dijak vklopi na kamero ter poteka kot razgovor oz. </w:t>
      </w:r>
      <w:r w:rsidRPr="00060749" w:rsidR="00023C2C">
        <w:rPr>
          <w:rFonts w:ascii="Arial" w:hAnsi="Arial" w:eastAsia="Arial" w:cs="Arial"/>
          <w:sz w:val="20"/>
          <w:szCs w:val="20"/>
        </w:rPr>
        <w:t>p</w:t>
      </w:r>
      <w:r w:rsidRPr="00060749" w:rsidR="61FCAB47">
        <w:rPr>
          <w:rFonts w:ascii="Arial" w:hAnsi="Arial" w:eastAsia="Arial" w:cs="Arial"/>
          <w:sz w:val="20"/>
          <w:szCs w:val="20"/>
        </w:rPr>
        <w:t xml:space="preserve">ogovor. </w:t>
      </w:r>
      <w:r w:rsidRPr="00060749" w:rsidR="5C367D9C">
        <w:rPr>
          <w:rFonts w:ascii="Arial" w:hAnsi="Arial" w:eastAsia="Arial" w:cs="Arial"/>
          <w:sz w:val="20"/>
          <w:szCs w:val="20"/>
        </w:rPr>
        <w:t xml:space="preserve">Dovolj je ena ocena na </w:t>
      </w:r>
      <w:r w:rsidR="007A71B2">
        <w:rPr>
          <w:rFonts w:ascii="Arial" w:hAnsi="Arial" w:eastAsia="Arial" w:cs="Arial"/>
          <w:sz w:val="20"/>
          <w:szCs w:val="20"/>
        </w:rPr>
        <w:t>šolsko leto oz. dve glede na število ur predmeta na teden.</w:t>
      </w:r>
    </w:p>
    <w:p w:rsidRPr="00B9471E" w:rsidR="008C0CC2" w:rsidP="002B2607" w:rsidRDefault="008C0CC2" w14:paraId="70E3A167" w14:textId="11556E84">
      <w:pPr>
        <w:jc w:val="both"/>
        <w:rPr>
          <w:rFonts w:ascii="Arial" w:hAnsi="Arial" w:eastAsia="Arial" w:cs="Arial"/>
          <w:sz w:val="20"/>
          <w:szCs w:val="20"/>
        </w:rPr>
      </w:pPr>
    </w:p>
    <w:p w:rsidRPr="00B9471E" w:rsidR="008C0CC2" w:rsidP="002B2607" w:rsidRDefault="008C0CC2" w14:paraId="05AA9203" w14:textId="0D092712">
      <w:pPr>
        <w:jc w:val="both"/>
        <w:rPr>
          <w:rFonts w:ascii="Arial" w:hAnsi="Arial" w:eastAsia="Arial" w:cs="Arial"/>
          <w:b/>
          <w:bCs/>
          <w:sz w:val="20"/>
          <w:szCs w:val="20"/>
          <w:u w:val="single"/>
        </w:rPr>
      </w:pPr>
      <w:r w:rsidRPr="00060749">
        <w:rPr>
          <w:rFonts w:ascii="Arial" w:hAnsi="Arial" w:eastAsia="Arial" w:cs="Arial"/>
          <w:b/>
          <w:bCs/>
          <w:sz w:val="20"/>
          <w:szCs w:val="20"/>
          <w:u w:val="single"/>
        </w:rPr>
        <w:t>AKTIV DRUŽBOSLOVJE</w:t>
      </w:r>
    </w:p>
    <w:p w:rsidRPr="00B9471E" w:rsidR="008C0CC2" w:rsidP="002B2607" w:rsidRDefault="42AA1702" w14:paraId="6EBE6F7F" w14:textId="316A9A0B">
      <w:pPr>
        <w:spacing w:line="257" w:lineRule="auto"/>
        <w:jc w:val="both"/>
        <w:rPr>
          <w:rFonts w:ascii="Arial" w:hAnsi="Arial" w:eastAsia="Arial" w:cs="Arial"/>
          <w:sz w:val="20"/>
          <w:szCs w:val="20"/>
        </w:rPr>
      </w:pPr>
      <w:r w:rsidRPr="00060749">
        <w:rPr>
          <w:rFonts w:ascii="Arial" w:hAnsi="Arial" w:eastAsia="Arial" w:cs="Arial"/>
          <w:sz w:val="20"/>
          <w:szCs w:val="20"/>
        </w:rPr>
        <w:t>NPI</w:t>
      </w:r>
      <w:r w:rsidRPr="00060749" w:rsidR="021CDEE6">
        <w:rPr>
          <w:rFonts w:ascii="Arial" w:hAnsi="Arial" w:eastAsia="Arial" w:cs="Arial"/>
          <w:sz w:val="20"/>
          <w:szCs w:val="20"/>
        </w:rPr>
        <w:t>-družboslovje</w:t>
      </w:r>
      <w:r w:rsidRPr="00060749">
        <w:rPr>
          <w:rFonts w:ascii="Arial" w:hAnsi="Arial" w:eastAsia="Arial" w:cs="Arial"/>
          <w:sz w:val="20"/>
          <w:szCs w:val="20"/>
        </w:rPr>
        <w:t xml:space="preserve"> </w:t>
      </w:r>
    </w:p>
    <w:p w:rsidRPr="00B9471E" w:rsidR="008C0CC2" w:rsidP="002B2607" w:rsidRDefault="42AA1702" w14:paraId="03704208" w14:textId="58022F55">
      <w:pPr>
        <w:pStyle w:val="Odstavekseznama"/>
        <w:numPr>
          <w:ilvl w:val="0"/>
          <w:numId w:val="4"/>
        </w:numPr>
        <w:jc w:val="both"/>
        <w:rPr>
          <w:rFonts w:ascii="Arial" w:hAnsi="Arial" w:eastAsia="Arial" w:cs="Arial"/>
          <w:sz w:val="20"/>
          <w:szCs w:val="20"/>
        </w:rPr>
      </w:pPr>
      <w:r w:rsidRPr="00060749">
        <w:rPr>
          <w:rFonts w:ascii="Arial" w:hAnsi="Arial" w:eastAsia="Arial" w:cs="Arial"/>
          <w:sz w:val="20"/>
          <w:szCs w:val="20"/>
        </w:rPr>
        <w:t>LETNIK: Zgodovinski pregled</w:t>
      </w:r>
    </w:p>
    <w:p w:rsidRPr="00B9471E" w:rsidR="008C0CC2" w:rsidP="002B2607" w:rsidRDefault="42AA1702" w14:paraId="5A81B7E6" w14:textId="32AC68F4">
      <w:pPr>
        <w:pStyle w:val="Odstavekseznama"/>
        <w:numPr>
          <w:ilvl w:val="0"/>
          <w:numId w:val="4"/>
        </w:numPr>
        <w:jc w:val="both"/>
        <w:rPr>
          <w:rFonts w:ascii="Arial" w:hAnsi="Arial" w:eastAsia="Arial" w:cs="Arial"/>
          <w:sz w:val="20"/>
          <w:szCs w:val="20"/>
        </w:rPr>
      </w:pPr>
      <w:r w:rsidRPr="00060749">
        <w:rPr>
          <w:rFonts w:ascii="Arial" w:hAnsi="Arial" w:eastAsia="Arial" w:cs="Arial"/>
          <w:sz w:val="20"/>
          <w:szCs w:val="20"/>
        </w:rPr>
        <w:t>LETNIK: Slovenci in svet v 20. stoletju</w:t>
      </w:r>
    </w:p>
    <w:p w:rsidRPr="00B9471E" w:rsidR="008C0CC2" w:rsidP="002B2607" w:rsidRDefault="42AA1702" w14:paraId="019276BD" w14:textId="02D3EA2E">
      <w:pPr>
        <w:spacing w:line="257" w:lineRule="auto"/>
        <w:jc w:val="both"/>
        <w:rPr>
          <w:rFonts w:ascii="Arial" w:hAnsi="Arial" w:eastAsia="Arial" w:cs="Arial"/>
          <w:sz w:val="20"/>
          <w:szCs w:val="20"/>
        </w:rPr>
      </w:pPr>
      <w:r w:rsidRPr="00060749">
        <w:rPr>
          <w:rFonts w:ascii="Arial" w:hAnsi="Arial" w:eastAsia="Arial" w:cs="Arial"/>
          <w:sz w:val="20"/>
          <w:szCs w:val="20"/>
        </w:rPr>
        <w:t xml:space="preserve"> SPI</w:t>
      </w:r>
      <w:r w:rsidRPr="00060749" w:rsidR="54792F78">
        <w:rPr>
          <w:rFonts w:ascii="Arial" w:hAnsi="Arial" w:eastAsia="Arial" w:cs="Arial"/>
          <w:sz w:val="20"/>
          <w:szCs w:val="20"/>
        </w:rPr>
        <w:t>-družboslovje</w:t>
      </w:r>
      <w:r w:rsidRPr="00060749">
        <w:rPr>
          <w:rFonts w:ascii="Arial" w:hAnsi="Arial" w:eastAsia="Arial" w:cs="Arial"/>
          <w:sz w:val="20"/>
          <w:szCs w:val="20"/>
        </w:rPr>
        <w:t xml:space="preserve"> </w:t>
      </w:r>
    </w:p>
    <w:p w:rsidRPr="00B9471E" w:rsidR="008C0CC2" w:rsidP="002B2607" w:rsidRDefault="42AA1702" w14:paraId="07EA09E7" w14:textId="7A51ADC8">
      <w:pPr>
        <w:pStyle w:val="Odstavekseznama"/>
        <w:numPr>
          <w:ilvl w:val="0"/>
          <w:numId w:val="3"/>
        </w:numPr>
        <w:jc w:val="both"/>
        <w:rPr>
          <w:rFonts w:ascii="Arial" w:hAnsi="Arial" w:eastAsia="Arial" w:cs="Arial"/>
          <w:sz w:val="20"/>
          <w:szCs w:val="20"/>
        </w:rPr>
      </w:pPr>
      <w:r w:rsidRPr="00060749">
        <w:rPr>
          <w:rFonts w:ascii="Arial" w:hAnsi="Arial" w:eastAsia="Arial" w:cs="Arial"/>
          <w:sz w:val="20"/>
          <w:szCs w:val="20"/>
        </w:rPr>
        <w:t>LETNIK: Znanstveno-tehnični razvoj</w:t>
      </w:r>
    </w:p>
    <w:p w:rsidRPr="00B9471E" w:rsidR="008C0CC2" w:rsidP="002B2607" w:rsidRDefault="42AA1702" w14:paraId="6F0ECC75" w14:textId="5FC3E4F5">
      <w:pPr>
        <w:pStyle w:val="Odstavekseznama"/>
        <w:numPr>
          <w:ilvl w:val="0"/>
          <w:numId w:val="3"/>
        </w:numPr>
        <w:jc w:val="both"/>
        <w:rPr>
          <w:rFonts w:ascii="Arial" w:hAnsi="Arial" w:eastAsia="Arial" w:cs="Arial"/>
          <w:sz w:val="20"/>
          <w:szCs w:val="20"/>
        </w:rPr>
      </w:pPr>
      <w:r w:rsidRPr="00060749">
        <w:rPr>
          <w:rFonts w:ascii="Arial" w:hAnsi="Arial" w:eastAsia="Arial" w:cs="Arial"/>
          <w:sz w:val="20"/>
          <w:szCs w:val="20"/>
        </w:rPr>
        <w:t>LETNIK: Slovenci od leta 1848 do osamosvojitve</w:t>
      </w:r>
    </w:p>
    <w:p w:rsidRPr="00B9471E" w:rsidR="008C0CC2" w:rsidP="002B2607" w:rsidRDefault="42AA1702" w14:paraId="2377CF91" w14:textId="0FA0D530">
      <w:pPr>
        <w:spacing w:line="257" w:lineRule="auto"/>
        <w:jc w:val="both"/>
        <w:rPr>
          <w:rFonts w:ascii="Arial" w:hAnsi="Arial" w:eastAsia="Arial" w:cs="Arial"/>
          <w:sz w:val="20"/>
          <w:szCs w:val="20"/>
        </w:rPr>
      </w:pPr>
      <w:r w:rsidRPr="00060749">
        <w:rPr>
          <w:rFonts w:ascii="Arial" w:hAnsi="Arial" w:eastAsia="Arial" w:cs="Arial"/>
          <w:sz w:val="20"/>
          <w:szCs w:val="20"/>
        </w:rPr>
        <w:t xml:space="preserve"> SSI-metalurški tehnik GEOGRAFIJA</w:t>
      </w:r>
    </w:p>
    <w:p w:rsidRPr="00B9471E" w:rsidR="008C0CC2" w:rsidP="002B2607" w:rsidRDefault="42AA1702" w14:paraId="7833BD46" w14:textId="09B3CD4C">
      <w:pPr>
        <w:pStyle w:val="Odstavekseznama"/>
        <w:numPr>
          <w:ilvl w:val="0"/>
          <w:numId w:val="3"/>
        </w:numPr>
        <w:jc w:val="both"/>
        <w:rPr>
          <w:rFonts w:ascii="Arial" w:hAnsi="Arial" w:eastAsia="Arial" w:cs="Arial"/>
          <w:sz w:val="20"/>
          <w:szCs w:val="20"/>
        </w:rPr>
      </w:pPr>
      <w:r w:rsidRPr="00060749">
        <w:rPr>
          <w:rFonts w:ascii="Arial" w:hAnsi="Arial" w:eastAsia="Arial" w:cs="Arial"/>
          <w:sz w:val="20"/>
          <w:szCs w:val="20"/>
        </w:rPr>
        <w:t>LETNIK: Sodobni svet in geografski procesi v njem, Slovenija v Evropi in svetu</w:t>
      </w:r>
    </w:p>
    <w:p w:rsidR="3A64E98E" w:rsidP="002B2607" w:rsidRDefault="3A64E98E" w14:paraId="2C22E542" w14:textId="091359D7">
      <w:pPr>
        <w:jc w:val="both"/>
        <w:rPr>
          <w:rFonts w:ascii="Arial" w:hAnsi="Arial" w:eastAsia="Arial" w:cs="Arial"/>
          <w:sz w:val="20"/>
          <w:szCs w:val="20"/>
        </w:rPr>
      </w:pPr>
      <w:r w:rsidRPr="00060749">
        <w:rPr>
          <w:rFonts w:ascii="Arial" w:hAnsi="Arial" w:eastAsia="Arial" w:cs="Arial"/>
          <w:sz w:val="20"/>
          <w:szCs w:val="20"/>
        </w:rPr>
        <w:t>Navedene vsebine bodo izvzete iz učnega načrta.</w:t>
      </w:r>
    </w:p>
    <w:p w:rsidR="3A64E98E" w:rsidP="002B2607" w:rsidRDefault="3A64E98E" w14:paraId="15D6E921" w14:textId="426F8E36" w14:noSpellErr="1">
      <w:pPr>
        <w:jc w:val="both"/>
        <w:rPr>
          <w:rFonts w:ascii="Arial" w:hAnsi="Arial" w:eastAsia="Arial" w:cs="Arial"/>
          <w:sz w:val="20"/>
          <w:szCs w:val="20"/>
        </w:rPr>
      </w:pPr>
      <w:r w:rsidRPr="59B4570C" w:rsidR="47101F04">
        <w:rPr>
          <w:rFonts w:ascii="Arial" w:hAnsi="Arial" w:eastAsia="Arial" w:cs="Arial"/>
          <w:sz w:val="20"/>
          <w:szCs w:val="20"/>
        </w:rPr>
        <w:t xml:space="preserve">Ocenjevanje: najmanj ena ustna ali pisna ocena na redovalno </w:t>
      </w:r>
      <w:r w:rsidRPr="59B4570C" w:rsidR="47101F04">
        <w:rPr>
          <w:rFonts w:ascii="Arial" w:hAnsi="Arial" w:eastAsia="Arial" w:cs="Arial"/>
          <w:sz w:val="20"/>
          <w:szCs w:val="20"/>
        </w:rPr>
        <w:t>obdobje</w:t>
      </w:r>
      <w:r w:rsidRPr="59B4570C" w:rsidR="47101F04">
        <w:rPr>
          <w:rFonts w:ascii="Arial" w:hAnsi="Arial" w:eastAsia="Arial" w:cs="Arial"/>
          <w:sz w:val="20"/>
          <w:szCs w:val="20"/>
        </w:rPr>
        <w:t>.</w:t>
      </w:r>
    </w:p>
    <w:p w:rsidRPr="00B9471E" w:rsidR="008C0CC2" w:rsidP="59B4570C" w:rsidRDefault="008C0CC2" w14:paraId="394D6B64" w14:textId="4415974C">
      <w:pPr>
        <w:jc w:val="both"/>
        <w:rPr>
          <w:rFonts w:ascii="Arial" w:hAnsi="Arial" w:eastAsia="Arial" w:cs="Arial"/>
          <w:b w:val="1"/>
          <w:bCs w:val="1"/>
          <w:noProof w:val="0"/>
          <w:sz w:val="24"/>
          <w:szCs w:val="24"/>
          <w:lang w:val="sl-SI"/>
        </w:rPr>
      </w:pPr>
    </w:p>
    <w:p w:rsidRPr="00B9471E" w:rsidR="008C0CC2" w:rsidP="59B4570C" w:rsidRDefault="008C0CC2" w14:paraId="72332E9C" w14:textId="5F41E83F">
      <w:pPr>
        <w:jc w:val="both"/>
        <w:rPr>
          <w:rFonts w:ascii="Arial" w:hAnsi="Arial" w:eastAsia="Arial" w:cs="Arial"/>
          <w:b w:val="1"/>
          <w:bCs w:val="1"/>
          <w:noProof w:val="0"/>
          <w:sz w:val="20"/>
          <w:szCs w:val="20"/>
          <w:lang w:val="sl-SI"/>
        </w:rPr>
      </w:pPr>
      <w:r w:rsidRPr="59B4570C" w:rsidR="21F30B67">
        <w:rPr>
          <w:rFonts w:ascii="Arial" w:hAnsi="Arial" w:eastAsia="Arial" w:cs="Arial"/>
          <w:b w:val="1"/>
          <w:bCs w:val="1"/>
          <w:noProof w:val="0"/>
          <w:sz w:val="20"/>
          <w:szCs w:val="20"/>
          <w:lang w:val="sl-SI"/>
        </w:rPr>
        <w:t>AKTIV MATEMATIKA, NARAVOSLOVJE, KEMIJA in FIZIKA</w:t>
      </w:r>
    </w:p>
    <w:p w:rsidRPr="00B9471E" w:rsidR="008C0CC2" w:rsidP="59B4570C" w:rsidRDefault="008C0CC2" w14:paraId="00049F94" w14:textId="66C6AA7C">
      <w:pPr>
        <w:jc w:val="both"/>
        <w:rPr>
          <w:rFonts w:ascii="Arial" w:hAnsi="Arial" w:eastAsia="Arial" w:cs="Arial"/>
          <w:noProof w:val="0"/>
          <w:sz w:val="20"/>
          <w:szCs w:val="20"/>
          <w:lang w:val="sl-SI"/>
        </w:rPr>
      </w:pPr>
      <w:r w:rsidRPr="59B4570C" w:rsidR="21F30B67">
        <w:rPr>
          <w:rFonts w:ascii="Arial" w:hAnsi="Arial" w:eastAsia="Arial" w:cs="Arial"/>
          <w:noProof w:val="0"/>
          <w:sz w:val="20"/>
          <w:szCs w:val="20"/>
          <w:lang w:val="sl-SI"/>
        </w:rPr>
        <w:t>V času dela na daljavo se prilagodi obseg učne snovi. Po potrebi bodo navedene snovi izvzete iz učnega načrta in se obravnavajo v naslednjem šolskem letu.</w:t>
      </w:r>
    </w:p>
    <w:tbl>
      <w:tblPr>
        <w:tblStyle w:val="TableGrid"/>
        <w:tblW w:w="0" w:type="auto"/>
        <w:tblLayout w:type="fixed"/>
        <w:tblLook w:val="04A0" w:firstRow="1" w:lastRow="0" w:firstColumn="1" w:lastColumn="0" w:noHBand="0" w:noVBand="1"/>
      </w:tblPr>
      <w:tblGrid>
        <w:gridCol w:w="1812"/>
        <w:gridCol w:w="1812"/>
        <w:gridCol w:w="1812"/>
        <w:gridCol w:w="1812"/>
        <w:gridCol w:w="1812"/>
      </w:tblGrid>
      <w:tr w:rsidR="59B4570C" w:rsidTr="59B4570C" w14:paraId="00470A97">
        <w:tc>
          <w:tcPr>
            <w:tcW w:w="1812" w:type="dxa"/>
            <w:tcMar/>
          </w:tcPr>
          <w:p w:rsidR="59B4570C" w:rsidP="59B4570C" w:rsidRDefault="59B4570C" w14:paraId="56B69EF4" w14:textId="1CE0AF4D">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3FC388C5" w14:textId="1CF804C5">
            <w:pPr>
              <w:rPr>
                <w:rFonts w:ascii="Arial" w:hAnsi="Arial" w:eastAsia="Arial" w:cs="Arial"/>
                <w:b w:val="1"/>
                <w:bCs w:val="1"/>
                <w:sz w:val="20"/>
                <w:szCs w:val="20"/>
              </w:rPr>
            </w:pPr>
            <w:r w:rsidRPr="59B4570C" w:rsidR="59B4570C">
              <w:rPr>
                <w:rFonts w:ascii="Arial" w:hAnsi="Arial" w:eastAsia="Arial" w:cs="Arial"/>
                <w:b w:val="1"/>
                <w:bCs w:val="1"/>
                <w:sz w:val="20"/>
                <w:szCs w:val="20"/>
              </w:rPr>
              <w:t>SSI</w:t>
            </w:r>
          </w:p>
        </w:tc>
        <w:tc>
          <w:tcPr>
            <w:tcW w:w="1812" w:type="dxa"/>
            <w:tcMar/>
          </w:tcPr>
          <w:p w:rsidR="59B4570C" w:rsidP="59B4570C" w:rsidRDefault="59B4570C" w14:paraId="4166FF06" w14:textId="5AD68A99">
            <w:pPr>
              <w:rPr>
                <w:rFonts w:ascii="Arial" w:hAnsi="Arial" w:eastAsia="Arial" w:cs="Arial"/>
                <w:b w:val="1"/>
                <w:bCs w:val="1"/>
                <w:sz w:val="20"/>
                <w:szCs w:val="20"/>
              </w:rPr>
            </w:pPr>
            <w:r w:rsidRPr="59B4570C" w:rsidR="59B4570C">
              <w:rPr>
                <w:rFonts w:ascii="Arial" w:hAnsi="Arial" w:eastAsia="Arial" w:cs="Arial"/>
                <w:b w:val="1"/>
                <w:bCs w:val="1"/>
                <w:sz w:val="20"/>
                <w:szCs w:val="20"/>
              </w:rPr>
              <w:t>SPI</w:t>
            </w:r>
          </w:p>
        </w:tc>
        <w:tc>
          <w:tcPr>
            <w:tcW w:w="1812" w:type="dxa"/>
            <w:tcMar/>
          </w:tcPr>
          <w:p w:rsidR="59B4570C" w:rsidP="59B4570C" w:rsidRDefault="59B4570C" w14:paraId="2A94509B" w14:textId="3DD5DD0C">
            <w:pPr>
              <w:rPr>
                <w:rFonts w:ascii="Arial" w:hAnsi="Arial" w:eastAsia="Arial" w:cs="Arial"/>
                <w:b w:val="1"/>
                <w:bCs w:val="1"/>
                <w:sz w:val="20"/>
                <w:szCs w:val="20"/>
              </w:rPr>
            </w:pPr>
            <w:r w:rsidRPr="59B4570C" w:rsidR="59B4570C">
              <w:rPr>
                <w:rFonts w:ascii="Arial" w:hAnsi="Arial" w:eastAsia="Arial" w:cs="Arial"/>
                <w:b w:val="1"/>
                <w:bCs w:val="1"/>
                <w:sz w:val="20"/>
                <w:szCs w:val="20"/>
              </w:rPr>
              <w:t>NPI</w:t>
            </w:r>
          </w:p>
        </w:tc>
        <w:tc>
          <w:tcPr>
            <w:tcW w:w="1812" w:type="dxa"/>
            <w:tcMar/>
          </w:tcPr>
          <w:p w:rsidR="59B4570C" w:rsidP="59B4570C" w:rsidRDefault="59B4570C" w14:paraId="7CA01192" w14:textId="341167C8">
            <w:pPr>
              <w:rPr>
                <w:rFonts w:ascii="Arial" w:hAnsi="Arial" w:eastAsia="Arial" w:cs="Arial"/>
                <w:b w:val="1"/>
                <w:bCs w:val="1"/>
                <w:sz w:val="20"/>
                <w:szCs w:val="20"/>
              </w:rPr>
            </w:pPr>
            <w:r w:rsidRPr="59B4570C" w:rsidR="59B4570C">
              <w:rPr>
                <w:rFonts w:ascii="Arial" w:hAnsi="Arial" w:eastAsia="Arial" w:cs="Arial"/>
                <w:b w:val="1"/>
                <w:bCs w:val="1"/>
                <w:sz w:val="20"/>
                <w:szCs w:val="20"/>
              </w:rPr>
              <w:t>PTI</w:t>
            </w:r>
          </w:p>
        </w:tc>
      </w:tr>
      <w:tr w:rsidR="59B4570C" w:rsidTr="59B4570C" w14:paraId="72DA49E6">
        <w:tc>
          <w:tcPr>
            <w:tcW w:w="1812" w:type="dxa"/>
            <w:tcMar/>
          </w:tcPr>
          <w:p w:rsidR="59B4570C" w:rsidP="59B4570C" w:rsidRDefault="59B4570C" w14:paraId="338C69F2" w14:textId="2B5E6035">
            <w:pPr>
              <w:rPr>
                <w:rFonts w:ascii="Arial" w:hAnsi="Arial" w:eastAsia="Arial" w:cs="Arial"/>
                <w:b w:val="1"/>
                <w:bCs w:val="1"/>
                <w:sz w:val="20"/>
                <w:szCs w:val="20"/>
              </w:rPr>
            </w:pPr>
            <w:r w:rsidRPr="59B4570C" w:rsidR="59B4570C">
              <w:rPr>
                <w:rFonts w:ascii="Arial" w:hAnsi="Arial" w:eastAsia="Arial" w:cs="Arial"/>
                <w:b w:val="1"/>
                <w:bCs w:val="1"/>
                <w:sz w:val="20"/>
                <w:szCs w:val="20"/>
              </w:rPr>
              <w:t>1.letnik</w:t>
            </w:r>
          </w:p>
        </w:tc>
        <w:tc>
          <w:tcPr>
            <w:tcW w:w="1812" w:type="dxa"/>
            <w:tcMar/>
          </w:tcPr>
          <w:p w:rsidR="59B4570C" w:rsidP="59B4570C" w:rsidRDefault="59B4570C" w14:paraId="2FB9BFFE" w14:textId="7368441F">
            <w:pPr>
              <w:rPr>
                <w:rFonts w:ascii="Arial" w:hAnsi="Arial" w:eastAsia="Arial" w:cs="Arial"/>
                <w:sz w:val="20"/>
                <w:szCs w:val="20"/>
              </w:rPr>
            </w:pPr>
            <w:r w:rsidRPr="59B4570C" w:rsidR="59B4570C">
              <w:rPr>
                <w:rFonts w:ascii="Arial" w:hAnsi="Arial" w:eastAsia="Arial" w:cs="Arial"/>
                <w:sz w:val="20"/>
                <w:szCs w:val="20"/>
              </w:rPr>
              <w:t xml:space="preserve">MAT: </w:t>
            </w:r>
            <w:proofErr w:type="spellStart"/>
            <w:r w:rsidRPr="59B4570C" w:rsidR="59B4570C">
              <w:rPr>
                <w:rFonts w:ascii="Arial" w:hAnsi="Arial" w:eastAsia="Arial" w:cs="Arial"/>
                <w:sz w:val="20"/>
                <w:szCs w:val="20"/>
              </w:rPr>
              <w:t>Linearna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funkcija</w:t>
            </w:r>
            <w:proofErr w:type="spellEnd"/>
          </w:p>
          <w:p w:rsidR="59B4570C" w:rsidP="59B4570C" w:rsidRDefault="59B4570C" w14:paraId="210006C1" w14:textId="5B5C25A0">
            <w:pPr>
              <w:rPr>
                <w:rFonts w:ascii="Arial" w:hAnsi="Arial" w:eastAsia="Arial" w:cs="Arial"/>
                <w:sz w:val="20"/>
                <w:szCs w:val="20"/>
              </w:rPr>
            </w:pPr>
            <w:r w:rsidRPr="59B4570C" w:rsidR="59B4570C">
              <w:rPr>
                <w:rFonts w:ascii="Arial" w:hAnsi="Arial" w:eastAsia="Arial" w:cs="Arial"/>
                <w:sz w:val="20"/>
                <w:szCs w:val="20"/>
              </w:rPr>
              <w:t xml:space="preserve">FIZ: </w:t>
            </w:r>
            <w:proofErr w:type="spellStart"/>
            <w:r w:rsidRPr="59B4570C" w:rsidR="59B4570C">
              <w:rPr>
                <w:rFonts w:ascii="Arial" w:hAnsi="Arial" w:eastAsia="Arial" w:cs="Arial"/>
                <w:sz w:val="20"/>
                <w:szCs w:val="20"/>
              </w:rPr>
              <w:t>Gibalne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količine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Newtonovi</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zakoni</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navor</w:t>
            </w:r>
            <w:proofErr w:type="spellEnd"/>
            <w:r w:rsidRPr="59B4570C" w:rsidR="59B4570C">
              <w:rPr>
                <w:rFonts w:ascii="Arial" w:hAnsi="Arial" w:eastAsia="Arial" w:cs="Arial"/>
                <w:sz w:val="20"/>
                <w:szCs w:val="20"/>
              </w:rPr>
              <w:t xml:space="preserve"> </w:t>
            </w:r>
          </w:p>
          <w:p w:rsidR="59B4570C" w:rsidP="59B4570C" w:rsidRDefault="59B4570C" w14:paraId="3F8F15A5" w14:textId="75703371">
            <w:pPr>
              <w:rPr>
                <w:rFonts w:ascii="Arial" w:hAnsi="Arial" w:eastAsia="Arial" w:cs="Arial"/>
                <w:sz w:val="20"/>
                <w:szCs w:val="20"/>
              </w:rPr>
            </w:pPr>
            <w:r w:rsidRPr="59B4570C" w:rsidR="59B4570C">
              <w:rPr>
                <w:rFonts w:ascii="Arial" w:hAnsi="Arial" w:eastAsia="Arial" w:cs="Arial"/>
                <w:sz w:val="20"/>
                <w:szCs w:val="20"/>
              </w:rPr>
              <w:t xml:space="preserve">KEM: </w:t>
            </w:r>
            <w:proofErr w:type="spellStart"/>
            <w:r w:rsidRPr="59B4570C" w:rsidR="59B4570C">
              <w:rPr>
                <w:rFonts w:ascii="Arial" w:hAnsi="Arial" w:eastAsia="Arial" w:cs="Arial"/>
                <w:sz w:val="20"/>
                <w:szCs w:val="20"/>
              </w:rPr>
              <w:t>Kemija</w:t>
            </w:r>
            <w:proofErr w:type="spellEnd"/>
            <w:r w:rsidRPr="59B4570C" w:rsidR="59B4570C">
              <w:rPr>
                <w:rFonts w:ascii="Arial" w:hAnsi="Arial" w:eastAsia="Arial" w:cs="Arial"/>
                <w:sz w:val="20"/>
                <w:szCs w:val="20"/>
              </w:rPr>
              <w:t xml:space="preserve"> v </w:t>
            </w:r>
            <w:proofErr w:type="spellStart"/>
            <w:r w:rsidRPr="59B4570C" w:rsidR="59B4570C">
              <w:rPr>
                <w:rFonts w:ascii="Arial" w:hAnsi="Arial" w:eastAsia="Arial" w:cs="Arial"/>
                <w:sz w:val="20"/>
                <w:szCs w:val="20"/>
              </w:rPr>
              <w:t>prehrani</w:t>
            </w:r>
            <w:proofErr w:type="spellEnd"/>
            <w:r w:rsidRPr="59B4570C" w:rsidR="59B4570C">
              <w:rPr>
                <w:rFonts w:ascii="Arial" w:hAnsi="Arial" w:eastAsia="Arial" w:cs="Arial"/>
                <w:sz w:val="20"/>
                <w:szCs w:val="20"/>
              </w:rPr>
              <w:t xml:space="preserve">  </w:t>
            </w:r>
          </w:p>
        </w:tc>
        <w:tc>
          <w:tcPr>
            <w:tcW w:w="1812" w:type="dxa"/>
            <w:tcMar/>
          </w:tcPr>
          <w:p w:rsidR="59B4570C" w:rsidP="59B4570C" w:rsidRDefault="59B4570C" w14:paraId="4F832A8D" w14:textId="67727468">
            <w:pPr>
              <w:rPr>
                <w:rFonts w:ascii="Arial" w:hAnsi="Arial" w:eastAsia="Arial" w:cs="Arial"/>
                <w:sz w:val="20"/>
                <w:szCs w:val="20"/>
              </w:rPr>
            </w:pPr>
            <w:r w:rsidRPr="59B4570C" w:rsidR="59B4570C">
              <w:rPr>
                <w:rFonts w:ascii="Arial" w:hAnsi="Arial" w:eastAsia="Arial" w:cs="Arial"/>
                <w:sz w:val="20"/>
                <w:szCs w:val="20"/>
              </w:rPr>
              <w:t xml:space="preserve">MAT: </w:t>
            </w:r>
            <w:proofErr w:type="spellStart"/>
            <w:r w:rsidRPr="59B4570C" w:rsidR="59B4570C">
              <w:rPr>
                <w:rFonts w:ascii="Arial" w:hAnsi="Arial" w:eastAsia="Arial" w:cs="Arial"/>
                <w:sz w:val="20"/>
                <w:szCs w:val="20"/>
              </w:rPr>
              <w:t>Linearna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funkcija</w:t>
            </w:r>
            <w:proofErr w:type="spellEnd"/>
            <w:r w:rsidRPr="59B4570C" w:rsidR="59B4570C">
              <w:rPr>
                <w:rFonts w:ascii="Arial" w:hAnsi="Arial" w:eastAsia="Arial" w:cs="Arial"/>
                <w:sz w:val="20"/>
                <w:szCs w:val="20"/>
              </w:rPr>
              <w:t xml:space="preserve"> </w:t>
            </w:r>
          </w:p>
          <w:p w:rsidR="59B4570C" w:rsidP="59B4570C" w:rsidRDefault="59B4570C" w14:paraId="12C7BF84" w14:textId="0854319D">
            <w:pPr>
              <w:rPr>
                <w:rFonts w:ascii="Arial" w:hAnsi="Arial" w:eastAsia="Arial" w:cs="Arial"/>
                <w:sz w:val="20"/>
                <w:szCs w:val="20"/>
              </w:rPr>
            </w:pPr>
            <w:r w:rsidRPr="59B4570C" w:rsidR="59B4570C">
              <w:rPr>
                <w:rFonts w:ascii="Arial" w:hAnsi="Arial" w:eastAsia="Arial" w:cs="Arial"/>
                <w:sz w:val="20"/>
                <w:szCs w:val="20"/>
              </w:rPr>
              <w:t xml:space="preserve">NAR: </w:t>
            </w:r>
            <w:proofErr w:type="spellStart"/>
            <w:r w:rsidRPr="59B4570C" w:rsidR="59B4570C">
              <w:rPr>
                <w:rFonts w:ascii="Arial" w:hAnsi="Arial" w:eastAsia="Arial" w:cs="Arial"/>
                <w:sz w:val="20"/>
                <w:szCs w:val="20"/>
              </w:rPr>
              <w:t>Kemija</w:t>
            </w:r>
            <w:proofErr w:type="spellEnd"/>
            <w:r w:rsidRPr="59B4570C" w:rsidR="59B4570C">
              <w:rPr>
                <w:rFonts w:ascii="Arial" w:hAnsi="Arial" w:eastAsia="Arial" w:cs="Arial"/>
                <w:sz w:val="20"/>
                <w:szCs w:val="20"/>
              </w:rPr>
              <w:t xml:space="preserve"> v </w:t>
            </w:r>
            <w:proofErr w:type="spellStart"/>
            <w:r w:rsidRPr="59B4570C" w:rsidR="59B4570C">
              <w:rPr>
                <w:rFonts w:ascii="Arial" w:hAnsi="Arial" w:eastAsia="Arial" w:cs="Arial"/>
                <w:sz w:val="20"/>
                <w:szCs w:val="20"/>
              </w:rPr>
              <w:t>prehrani</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vodne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raztopine</w:t>
            </w:r>
            <w:proofErr w:type="spellEnd"/>
          </w:p>
          <w:p w:rsidR="59B4570C" w:rsidP="59B4570C" w:rsidRDefault="59B4570C" w14:paraId="1E3E998A" w14:textId="383321E1">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1D017F0B" w14:textId="0A039E8A">
            <w:pPr>
              <w:rPr>
                <w:rFonts w:ascii="Arial" w:hAnsi="Arial" w:eastAsia="Arial" w:cs="Arial"/>
                <w:sz w:val="20"/>
                <w:szCs w:val="20"/>
              </w:rPr>
            </w:pPr>
            <w:r w:rsidRPr="59B4570C" w:rsidR="59B4570C">
              <w:rPr>
                <w:rFonts w:ascii="Arial" w:hAnsi="Arial" w:eastAsia="Arial" w:cs="Arial"/>
                <w:sz w:val="20"/>
                <w:szCs w:val="20"/>
              </w:rPr>
              <w:t xml:space="preserve">NAR: Voda in </w:t>
            </w:r>
            <w:proofErr w:type="spellStart"/>
            <w:r w:rsidRPr="59B4570C" w:rsidR="59B4570C">
              <w:rPr>
                <w:rFonts w:ascii="Arial" w:hAnsi="Arial" w:eastAsia="Arial" w:cs="Arial"/>
                <w:sz w:val="20"/>
                <w:szCs w:val="20"/>
              </w:rPr>
              <w:t>vodne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raztopine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organske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spojine</w:t>
            </w:r>
            <w:proofErr w:type="spellEnd"/>
          </w:p>
          <w:p w:rsidR="59B4570C" w:rsidP="59B4570C" w:rsidRDefault="59B4570C" w14:paraId="196E3195" w14:textId="006E0045">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66B11442" w14:textId="73927943">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r>
      <w:tr w:rsidR="59B4570C" w:rsidTr="59B4570C" w14:paraId="230397A3">
        <w:tc>
          <w:tcPr>
            <w:tcW w:w="1812" w:type="dxa"/>
            <w:tcMar/>
          </w:tcPr>
          <w:p w:rsidR="59B4570C" w:rsidP="59B4570C" w:rsidRDefault="59B4570C" w14:paraId="572F1386" w14:textId="76E1B13C">
            <w:pPr>
              <w:rPr>
                <w:rFonts w:ascii="Arial" w:hAnsi="Arial" w:eastAsia="Arial" w:cs="Arial"/>
                <w:b w:val="1"/>
                <w:bCs w:val="1"/>
                <w:sz w:val="20"/>
                <w:szCs w:val="20"/>
              </w:rPr>
            </w:pPr>
            <w:r w:rsidRPr="59B4570C" w:rsidR="59B4570C">
              <w:rPr>
                <w:rFonts w:ascii="Arial" w:hAnsi="Arial" w:eastAsia="Arial" w:cs="Arial"/>
                <w:b w:val="1"/>
                <w:bCs w:val="1"/>
                <w:sz w:val="20"/>
                <w:szCs w:val="20"/>
              </w:rPr>
              <w:t>2.letnik</w:t>
            </w:r>
          </w:p>
        </w:tc>
        <w:tc>
          <w:tcPr>
            <w:tcW w:w="1812" w:type="dxa"/>
            <w:tcMar/>
          </w:tcPr>
          <w:p w:rsidR="59B4570C" w:rsidP="59B4570C" w:rsidRDefault="59B4570C" w14:paraId="48656ABF" w14:textId="71D3AFB0">
            <w:pPr>
              <w:rPr>
                <w:rFonts w:ascii="Arial" w:hAnsi="Arial" w:eastAsia="Arial" w:cs="Arial"/>
                <w:sz w:val="20"/>
                <w:szCs w:val="20"/>
              </w:rPr>
            </w:pPr>
            <w:r w:rsidRPr="59B4570C" w:rsidR="59B4570C">
              <w:rPr>
                <w:rFonts w:ascii="Arial" w:hAnsi="Arial" w:eastAsia="Arial" w:cs="Arial"/>
                <w:sz w:val="20"/>
                <w:szCs w:val="20"/>
              </w:rPr>
              <w:t xml:space="preserve">MAT: </w:t>
            </w:r>
            <w:proofErr w:type="spellStart"/>
            <w:r w:rsidRPr="59B4570C" w:rsidR="59B4570C">
              <w:rPr>
                <w:rFonts w:ascii="Arial" w:hAnsi="Arial" w:eastAsia="Arial" w:cs="Arial"/>
                <w:sz w:val="20"/>
                <w:szCs w:val="20"/>
              </w:rPr>
              <w:t>Izpustimo</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nekatere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geometrijske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konstrukcije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obseg</w:t>
            </w:r>
            <w:proofErr w:type="spellEnd"/>
            <w:r w:rsidRPr="59B4570C" w:rsidR="59B4570C">
              <w:rPr>
                <w:rFonts w:ascii="Arial" w:hAnsi="Arial" w:eastAsia="Arial" w:cs="Arial"/>
                <w:sz w:val="20"/>
                <w:szCs w:val="20"/>
              </w:rPr>
              <w:t xml:space="preserve"> in </w:t>
            </w:r>
            <w:proofErr w:type="spellStart"/>
            <w:r w:rsidRPr="59B4570C" w:rsidR="59B4570C">
              <w:rPr>
                <w:rFonts w:ascii="Arial" w:hAnsi="Arial" w:eastAsia="Arial" w:cs="Arial"/>
                <w:sz w:val="20"/>
                <w:szCs w:val="20"/>
              </w:rPr>
              <w:t>ploščina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likov</w:t>
            </w:r>
            <w:proofErr w:type="spellEnd"/>
            <w:r w:rsidRPr="59B4570C" w:rsidR="59B4570C">
              <w:rPr>
                <w:rFonts w:ascii="Arial" w:hAnsi="Arial" w:eastAsia="Arial" w:cs="Arial"/>
                <w:sz w:val="20"/>
                <w:szCs w:val="20"/>
              </w:rPr>
              <w:t xml:space="preserve"> </w:t>
            </w:r>
          </w:p>
          <w:p w:rsidR="59B4570C" w:rsidP="59B4570C" w:rsidRDefault="59B4570C" w14:paraId="219E17B8" w14:textId="19C1CF9B">
            <w:pPr>
              <w:rPr>
                <w:rFonts w:ascii="Arial" w:hAnsi="Arial" w:eastAsia="Arial" w:cs="Arial"/>
                <w:sz w:val="20"/>
                <w:szCs w:val="20"/>
              </w:rPr>
            </w:pPr>
            <w:r w:rsidRPr="59B4570C" w:rsidR="59B4570C">
              <w:rPr>
                <w:rFonts w:ascii="Arial" w:hAnsi="Arial" w:eastAsia="Arial" w:cs="Arial"/>
                <w:sz w:val="20"/>
                <w:szCs w:val="20"/>
              </w:rPr>
              <w:t xml:space="preserve">FIZ: </w:t>
            </w:r>
            <w:proofErr w:type="spellStart"/>
            <w:r w:rsidRPr="59B4570C" w:rsidR="59B4570C">
              <w:rPr>
                <w:rFonts w:ascii="Arial" w:hAnsi="Arial" w:eastAsia="Arial" w:cs="Arial"/>
                <w:sz w:val="20"/>
                <w:szCs w:val="20"/>
              </w:rPr>
              <w:t>Magnetizem</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elektrika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valovanje</w:t>
            </w:r>
            <w:proofErr w:type="spellEnd"/>
            <w:r w:rsidRPr="59B4570C" w:rsidR="59B4570C">
              <w:rPr>
                <w:rFonts w:ascii="Arial" w:hAnsi="Arial" w:eastAsia="Arial" w:cs="Arial"/>
                <w:sz w:val="20"/>
                <w:szCs w:val="20"/>
              </w:rPr>
              <w:t xml:space="preserve"> </w:t>
            </w:r>
          </w:p>
          <w:p w:rsidR="59B4570C" w:rsidP="59B4570C" w:rsidRDefault="59B4570C" w14:paraId="3A9ACF35" w14:textId="778AA33C">
            <w:pPr>
              <w:rPr>
                <w:rFonts w:ascii="Arial" w:hAnsi="Arial" w:eastAsia="Arial" w:cs="Arial"/>
                <w:sz w:val="20"/>
                <w:szCs w:val="20"/>
              </w:rPr>
            </w:pPr>
            <w:r w:rsidRPr="59B4570C" w:rsidR="59B4570C">
              <w:rPr>
                <w:rFonts w:ascii="Arial" w:hAnsi="Arial" w:eastAsia="Arial" w:cs="Arial"/>
                <w:sz w:val="20"/>
                <w:szCs w:val="20"/>
              </w:rPr>
              <w:t xml:space="preserve">KEM: </w:t>
            </w:r>
            <w:proofErr w:type="spellStart"/>
            <w:r w:rsidRPr="59B4570C" w:rsidR="59B4570C">
              <w:rPr>
                <w:rFonts w:ascii="Arial" w:hAnsi="Arial" w:eastAsia="Arial" w:cs="Arial"/>
                <w:sz w:val="20"/>
                <w:szCs w:val="20"/>
              </w:rPr>
              <w:t>Kemija</w:t>
            </w:r>
            <w:proofErr w:type="spellEnd"/>
            <w:r w:rsidRPr="59B4570C" w:rsidR="59B4570C">
              <w:rPr>
                <w:rFonts w:ascii="Arial" w:hAnsi="Arial" w:eastAsia="Arial" w:cs="Arial"/>
                <w:sz w:val="20"/>
                <w:szCs w:val="20"/>
              </w:rPr>
              <w:t xml:space="preserve"> v </w:t>
            </w:r>
            <w:proofErr w:type="spellStart"/>
            <w:r w:rsidRPr="59B4570C" w:rsidR="59B4570C">
              <w:rPr>
                <w:rFonts w:ascii="Arial" w:hAnsi="Arial" w:eastAsia="Arial" w:cs="Arial"/>
                <w:sz w:val="20"/>
                <w:szCs w:val="20"/>
              </w:rPr>
              <w:t>prehrani</w:t>
            </w:r>
            <w:proofErr w:type="spellEnd"/>
            <w:r w:rsidRPr="59B4570C" w:rsidR="59B4570C">
              <w:rPr>
                <w:rFonts w:ascii="Arial" w:hAnsi="Arial" w:eastAsia="Arial" w:cs="Arial"/>
                <w:sz w:val="20"/>
                <w:szCs w:val="20"/>
              </w:rPr>
              <w:t xml:space="preserve"> </w:t>
            </w:r>
          </w:p>
        </w:tc>
        <w:tc>
          <w:tcPr>
            <w:tcW w:w="1812" w:type="dxa"/>
            <w:tcMar/>
          </w:tcPr>
          <w:p w:rsidR="59B4570C" w:rsidP="59B4570C" w:rsidRDefault="59B4570C" w14:paraId="036E2B86" w14:textId="6677ACE0">
            <w:pPr>
              <w:rPr>
                <w:rFonts w:ascii="Arial" w:hAnsi="Arial" w:eastAsia="Arial" w:cs="Arial"/>
                <w:sz w:val="20"/>
                <w:szCs w:val="20"/>
              </w:rPr>
            </w:pPr>
            <w:r w:rsidRPr="59B4570C" w:rsidR="59B4570C">
              <w:rPr>
                <w:rFonts w:ascii="Arial" w:hAnsi="Arial" w:eastAsia="Arial" w:cs="Arial"/>
                <w:sz w:val="20"/>
                <w:szCs w:val="20"/>
              </w:rPr>
              <w:t xml:space="preserve">MAT: </w:t>
            </w:r>
            <w:proofErr w:type="spellStart"/>
            <w:r w:rsidRPr="59B4570C" w:rsidR="59B4570C">
              <w:rPr>
                <w:rFonts w:ascii="Arial" w:hAnsi="Arial" w:eastAsia="Arial" w:cs="Arial"/>
                <w:sz w:val="20"/>
                <w:szCs w:val="20"/>
              </w:rPr>
              <w:t>Izpustimo</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nekatere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geometrijske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konstrukcije</w:t>
            </w:r>
            <w:proofErr w:type="spellEnd"/>
          </w:p>
          <w:p w:rsidR="59B4570C" w:rsidP="59B4570C" w:rsidRDefault="59B4570C" w14:paraId="0C1ABD2C" w14:textId="37F75697">
            <w:pPr>
              <w:rPr>
                <w:rFonts w:ascii="Arial" w:hAnsi="Arial" w:eastAsia="Arial" w:cs="Arial"/>
                <w:sz w:val="20"/>
                <w:szCs w:val="20"/>
              </w:rPr>
            </w:pPr>
            <w:r w:rsidRPr="59B4570C" w:rsidR="59B4570C">
              <w:rPr>
                <w:rFonts w:ascii="Arial" w:hAnsi="Arial" w:eastAsia="Arial" w:cs="Arial"/>
                <w:sz w:val="20"/>
                <w:szCs w:val="20"/>
              </w:rPr>
              <w:t xml:space="preserve">NAR: </w:t>
            </w:r>
            <w:proofErr w:type="spellStart"/>
            <w:r w:rsidRPr="59B4570C" w:rsidR="59B4570C">
              <w:rPr>
                <w:rFonts w:ascii="Arial" w:hAnsi="Arial" w:eastAsia="Arial" w:cs="Arial"/>
                <w:sz w:val="20"/>
                <w:szCs w:val="20"/>
              </w:rPr>
              <w:t>Delovanje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človeškega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telesa</w:t>
            </w:r>
            <w:proofErr w:type="spellEnd"/>
            <w:r w:rsidRPr="59B4570C" w:rsidR="59B4570C">
              <w:rPr>
                <w:rFonts w:ascii="Arial" w:hAnsi="Arial" w:eastAsia="Arial" w:cs="Arial"/>
                <w:sz w:val="20"/>
                <w:szCs w:val="20"/>
              </w:rPr>
              <w:t xml:space="preserve"> in </w:t>
            </w:r>
            <w:proofErr w:type="spellStart"/>
            <w:r w:rsidRPr="59B4570C" w:rsidR="59B4570C">
              <w:rPr>
                <w:rFonts w:ascii="Arial" w:hAnsi="Arial" w:eastAsia="Arial" w:cs="Arial"/>
                <w:sz w:val="20"/>
                <w:szCs w:val="20"/>
              </w:rPr>
              <w:t>ohranjanje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zdravja</w:t>
            </w:r>
            <w:proofErr w:type="spellEnd"/>
          </w:p>
        </w:tc>
        <w:tc>
          <w:tcPr>
            <w:tcW w:w="1812" w:type="dxa"/>
            <w:tcMar/>
          </w:tcPr>
          <w:p w:rsidR="59B4570C" w:rsidP="59B4570C" w:rsidRDefault="59B4570C" w14:paraId="54890537" w14:textId="611BB553">
            <w:pPr>
              <w:rPr>
                <w:rFonts w:ascii="Arial" w:hAnsi="Arial" w:eastAsia="Arial" w:cs="Arial"/>
                <w:sz w:val="20"/>
                <w:szCs w:val="20"/>
              </w:rPr>
            </w:pPr>
            <w:r w:rsidRPr="59B4570C" w:rsidR="59B4570C">
              <w:rPr>
                <w:rFonts w:ascii="Arial" w:hAnsi="Arial" w:eastAsia="Arial" w:cs="Arial"/>
                <w:sz w:val="20"/>
                <w:szCs w:val="20"/>
              </w:rPr>
              <w:t xml:space="preserve">NAR: </w:t>
            </w:r>
            <w:proofErr w:type="spellStart"/>
            <w:r w:rsidRPr="59B4570C" w:rsidR="59B4570C">
              <w:rPr>
                <w:rFonts w:ascii="Arial" w:hAnsi="Arial" w:eastAsia="Arial" w:cs="Arial"/>
                <w:sz w:val="20"/>
                <w:szCs w:val="20"/>
              </w:rPr>
              <w:t>Delovanje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človeškega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telesa</w:t>
            </w:r>
            <w:proofErr w:type="spellEnd"/>
            <w:r w:rsidRPr="59B4570C" w:rsidR="59B4570C">
              <w:rPr>
                <w:rFonts w:ascii="Arial" w:hAnsi="Arial" w:eastAsia="Arial" w:cs="Arial"/>
                <w:sz w:val="20"/>
                <w:szCs w:val="20"/>
              </w:rPr>
              <w:t xml:space="preserve"> in </w:t>
            </w:r>
            <w:proofErr w:type="spellStart"/>
            <w:r w:rsidRPr="59B4570C" w:rsidR="59B4570C">
              <w:rPr>
                <w:rFonts w:ascii="Arial" w:hAnsi="Arial" w:eastAsia="Arial" w:cs="Arial"/>
                <w:sz w:val="20"/>
                <w:szCs w:val="20"/>
              </w:rPr>
              <w:t>ohranjanje</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zdravja</w:t>
            </w:r>
            <w:proofErr w:type="spellEnd"/>
          </w:p>
          <w:p w:rsidR="59B4570C" w:rsidP="59B4570C" w:rsidRDefault="59B4570C" w14:paraId="06D800EB" w14:textId="7BAC0D36">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6A36E8B6" w14:textId="4440069A">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r>
      <w:tr w:rsidR="59B4570C" w:rsidTr="59B4570C" w14:paraId="1F84319D">
        <w:tc>
          <w:tcPr>
            <w:tcW w:w="1812" w:type="dxa"/>
            <w:tcMar/>
          </w:tcPr>
          <w:p w:rsidR="59B4570C" w:rsidP="59B4570C" w:rsidRDefault="59B4570C" w14:paraId="7AE8251F" w14:textId="1AA13C46">
            <w:pPr>
              <w:rPr>
                <w:rFonts w:ascii="Arial" w:hAnsi="Arial" w:eastAsia="Arial" w:cs="Arial"/>
                <w:b w:val="1"/>
                <w:bCs w:val="1"/>
                <w:sz w:val="20"/>
                <w:szCs w:val="20"/>
              </w:rPr>
            </w:pPr>
            <w:r w:rsidRPr="59B4570C" w:rsidR="59B4570C">
              <w:rPr>
                <w:rFonts w:ascii="Arial" w:hAnsi="Arial" w:eastAsia="Arial" w:cs="Arial"/>
                <w:b w:val="1"/>
                <w:bCs w:val="1"/>
                <w:sz w:val="20"/>
                <w:szCs w:val="20"/>
              </w:rPr>
              <w:t>3.letnik</w:t>
            </w:r>
          </w:p>
        </w:tc>
        <w:tc>
          <w:tcPr>
            <w:tcW w:w="1812" w:type="dxa"/>
            <w:tcMar/>
          </w:tcPr>
          <w:p w:rsidR="59B4570C" w:rsidP="59B4570C" w:rsidRDefault="59B4570C" w14:paraId="37703896" w14:textId="7B961A37">
            <w:pPr>
              <w:rPr>
                <w:rFonts w:ascii="Arial" w:hAnsi="Arial" w:eastAsia="Arial" w:cs="Arial"/>
                <w:sz w:val="20"/>
                <w:szCs w:val="20"/>
              </w:rPr>
            </w:pPr>
            <w:r w:rsidRPr="59B4570C" w:rsidR="59B4570C">
              <w:rPr>
                <w:rFonts w:ascii="Arial" w:hAnsi="Arial" w:eastAsia="Arial" w:cs="Arial"/>
                <w:sz w:val="20"/>
                <w:szCs w:val="20"/>
              </w:rPr>
              <w:t xml:space="preserve">MAT: </w:t>
            </w:r>
            <w:proofErr w:type="spellStart"/>
            <w:r w:rsidRPr="59B4570C" w:rsidR="59B4570C">
              <w:rPr>
                <w:rFonts w:ascii="Arial" w:hAnsi="Arial" w:eastAsia="Arial" w:cs="Arial"/>
                <w:sz w:val="20"/>
                <w:szCs w:val="20"/>
              </w:rPr>
              <w:t>Trigonometrija</w:t>
            </w:r>
            <w:proofErr w:type="spellEnd"/>
            <w:r w:rsidRPr="59B4570C" w:rsidR="59B4570C">
              <w:rPr>
                <w:rFonts w:ascii="Arial" w:hAnsi="Arial" w:eastAsia="Arial" w:cs="Arial"/>
                <w:sz w:val="20"/>
                <w:szCs w:val="20"/>
              </w:rPr>
              <w:t xml:space="preserve"> in </w:t>
            </w:r>
            <w:proofErr w:type="spellStart"/>
            <w:r w:rsidRPr="59B4570C" w:rsidR="59B4570C">
              <w:rPr>
                <w:rFonts w:ascii="Arial" w:hAnsi="Arial" w:eastAsia="Arial" w:cs="Arial"/>
                <w:sz w:val="20"/>
                <w:szCs w:val="20"/>
              </w:rPr>
              <w:t>racionalna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funkcija</w:t>
            </w:r>
            <w:proofErr w:type="spellEnd"/>
          </w:p>
        </w:tc>
        <w:tc>
          <w:tcPr>
            <w:tcW w:w="1812" w:type="dxa"/>
            <w:tcMar/>
          </w:tcPr>
          <w:p w:rsidR="59B4570C" w:rsidP="59B4570C" w:rsidRDefault="59B4570C" w14:paraId="00FB69BE" w14:textId="2C6E6AD3">
            <w:pPr>
              <w:rPr>
                <w:rFonts w:ascii="Arial" w:hAnsi="Arial" w:eastAsia="Arial" w:cs="Arial"/>
                <w:sz w:val="20"/>
                <w:szCs w:val="20"/>
              </w:rPr>
            </w:pPr>
            <w:r w:rsidRPr="59B4570C" w:rsidR="59B4570C">
              <w:rPr>
                <w:rFonts w:ascii="Arial" w:hAnsi="Arial" w:eastAsia="Arial" w:cs="Arial"/>
                <w:sz w:val="20"/>
                <w:szCs w:val="20"/>
              </w:rPr>
              <w:t xml:space="preserve">MAT: </w:t>
            </w:r>
            <w:proofErr w:type="spellStart"/>
            <w:r w:rsidRPr="59B4570C" w:rsidR="59B4570C">
              <w:rPr>
                <w:rFonts w:ascii="Arial" w:hAnsi="Arial" w:eastAsia="Arial" w:cs="Arial"/>
                <w:sz w:val="20"/>
                <w:szCs w:val="20"/>
              </w:rPr>
              <w:t>Kvadratna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funkcija</w:t>
            </w:r>
            <w:proofErr w:type="spellEnd"/>
          </w:p>
        </w:tc>
        <w:tc>
          <w:tcPr>
            <w:tcW w:w="1812" w:type="dxa"/>
            <w:tcMar/>
          </w:tcPr>
          <w:p w:rsidR="59B4570C" w:rsidP="59B4570C" w:rsidRDefault="59B4570C" w14:paraId="4AC799D2" w14:textId="03F6535B">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1F7059B0" w14:textId="4ECB7F67">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r>
      <w:tr w:rsidR="59B4570C" w:rsidTr="59B4570C" w14:paraId="31E08A1B">
        <w:tc>
          <w:tcPr>
            <w:tcW w:w="1812" w:type="dxa"/>
            <w:tcMar/>
          </w:tcPr>
          <w:p w:rsidR="59B4570C" w:rsidP="59B4570C" w:rsidRDefault="59B4570C" w14:paraId="5B3A58A3" w14:textId="60379A2B">
            <w:pPr>
              <w:rPr>
                <w:rFonts w:ascii="Arial" w:hAnsi="Arial" w:eastAsia="Arial" w:cs="Arial"/>
                <w:b w:val="1"/>
                <w:bCs w:val="1"/>
                <w:sz w:val="20"/>
                <w:szCs w:val="20"/>
              </w:rPr>
            </w:pPr>
            <w:r w:rsidRPr="59B4570C" w:rsidR="59B4570C">
              <w:rPr>
                <w:rFonts w:ascii="Arial" w:hAnsi="Arial" w:eastAsia="Arial" w:cs="Arial"/>
                <w:b w:val="1"/>
                <w:bCs w:val="1"/>
                <w:sz w:val="20"/>
                <w:szCs w:val="20"/>
              </w:rPr>
              <w:t>4.letnik</w:t>
            </w:r>
          </w:p>
        </w:tc>
        <w:tc>
          <w:tcPr>
            <w:tcW w:w="1812" w:type="dxa"/>
            <w:tcMar/>
          </w:tcPr>
          <w:p w:rsidR="59B4570C" w:rsidP="59B4570C" w:rsidRDefault="59B4570C" w14:paraId="74984153" w14:textId="2FA4EE2D">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44494590" w14:textId="5B9AA843">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3314368C" w14:textId="0DD0F8A8">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5690C5C5" w14:textId="03FD6355">
            <w:pPr>
              <w:rPr>
                <w:rFonts w:ascii="Arial" w:hAnsi="Arial" w:eastAsia="Arial" w:cs="Arial"/>
                <w:sz w:val="20"/>
                <w:szCs w:val="20"/>
              </w:rPr>
            </w:pPr>
            <w:r w:rsidRPr="59B4570C" w:rsidR="59B4570C">
              <w:rPr>
                <w:rFonts w:ascii="Arial" w:hAnsi="Arial" w:eastAsia="Arial" w:cs="Arial"/>
                <w:sz w:val="20"/>
                <w:szCs w:val="20"/>
              </w:rPr>
              <w:t xml:space="preserve">MAT: </w:t>
            </w:r>
            <w:proofErr w:type="spellStart"/>
            <w:r w:rsidRPr="59B4570C" w:rsidR="59B4570C">
              <w:rPr>
                <w:rFonts w:ascii="Arial" w:hAnsi="Arial" w:eastAsia="Arial" w:cs="Arial"/>
                <w:sz w:val="20"/>
                <w:szCs w:val="20"/>
              </w:rPr>
              <w:t>Eksponentna</w:t>
            </w:r>
            <w:proofErr w:type="spellEnd"/>
            <w:r w:rsidRPr="59B4570C" w:rsidR="59B4570C">
              <w:rPr>
                <w:rFonts w:ascii="Arial" w:hAnsi="Arial" w:eastAsia="Arial" w:cs="Arial"/>
                <w:sz w:val="20"/>
                <w:szCs w:val="20"/>
              </w:rPr>
              <w:t xml:space="preserve"> in </w:t>
            </w:r>
            <w:proofErr w:type="spellStart"/>
            <w:r w:rsidRPr="59B4570C" w:rsidR="59B4570C">
              <w:rPr>
                <w:rFonts w:ascii="Arial" w:hAnsi="Arial" w:eastAsia="Arial" w:cs="Arial"/>
                <w:sz w:val="20"/>
                <w:szCs w:val="20"/>
              </w:rPr>
              <w:t>logaritemska</w:t>
            </w:r>
            <w:proofErr w:type="spellEnd"/>
            <w:r w:rsidRPr="59B4570C" w:rsidR="59B4570C">
              <w:rPr>
                <w:rFonts w:ascii="Arial" w:hAnsi="Arial" w:eastAsia="Arial" w:cs="Arial"/>
                <w:sz w:val="20"/>
                <w:szCs w:val="20"/>
              </w:rPr>
              <w:t xml:space="preserve"> </w:t>
            </w:r>
            <w:proofErr w:type="spellStart"/>
            <w:r w:rsidRPr="59B4570C" w:rsidR="59B4570C">
              <w:rPr>
                <w:rFonts w:ascii="Arial" w:hAnsi="Arial" w:eastAsia="Arial" w:cs="Arial"/>
                <w:sz w:val="20"/>
                <w:szCs w:val="20"/>
              </w:rPr>
              <w:t>funkcija</w:t>
            </w:r>
            <w:proofErr w:type="spellEnd"/>
          </w:p>
          <w:p w:rsidR="59B4570C" w:rsidP="59B4570C" w:rsidRDefault="59B4570C" w14:paraId="7CA9CB69" w14:textId="4E8BCAD4">
            <w:pPr>
              <w:rPr>
                <w:rFonts w:ascii="Arial" w:hAnsi="Arial" w:eastAsia="Arial" w:cs="Arial"/>
                <w:sz w:val="20"/>
                <w:szCs w:val="20"/>
              </w:rPr>
            </w:pPr>
            <w:r w:rsidRPr="59B4570C" w:rsidR="59B4570C">
              <w:rPr>
                <w:rFonts w:ascii="Arial" w:hAnsi="Arial" w:eastAsia="Arial" w:cs="Arial"/>
                <w:sz w:val="20"/>
                <w:szCs w:val="20"/>
              </w:rPr>
              <w:t xml:space="preserve">KEM: </w:t>
            </w:r>
            <w:proofErr w:type="spellStart"/>
            <w:r w:rsidRPr="59B4570C" w:rsidR="59B4570C">
              <w:rPr>
                <w:rFonts w:ascii="Arial" w:hAnsi="Arial" w:eastAsia="Arial" w:cs="Arial"/>
                <w:sz w:val="20"/>
                <w:szCs w:val="20"/>
              </w:rPr>
              <w:t>Kemija</w:t>
            </w:r>
            <w:proofErr w:type="spellEnd"/>
            <w:r w:rsidRPr="59B4570C" w:rsidR="59B4570C">
              <w:rPr>
                <w:rFonts w:ascii="Arial" w:hAnsi="Arial" w:eastAsia="Arial" w:cs="Arial"/>
                <w:sz w:val="20"/>
                <w:szCs w:val="20"/>
              </w:rPr>
              <w:t xml:space="preserve"> v </w:t>
            </w:r>
            <w:proofErr w:type="spellStart"/>
            <w:r w:rsidRPr="59B4570C" w:rsidR="59B4570C">
              <w:rPr>
                <w:rFonts w:ascii="Arial" w:hAnsi="Arial" w:eastAsia="Arial" w:cs="Arial"/>
                <w:sz w:val="20"/>
                <w:szCs w:val="20"/>
              </w:rPr>
              <w:t>prehrani</w:t>
            </w:r>
            <w:proofErr w:type="spellEnd"/>
          </w:p>
        </w:tc>
      </w:tr>
      <w:tr w:rsidR="59B4570C" w:rsidTr="59B4570C" w14:paraId="76A986B1">
        <w:tc>
          <w:tcPr>
            <w:tcW w:w="1812" w:type="dxa"/>
            <w:tcMar/>
          </w:tcPr>
          <w:p w:rsidR="59B4570C" w:rsidP="59B4570C" w:rsidRDefault="59B4570C" w14:paraId="3490855A" w14:textId="7A50BFDC">
            <w:pPr>
              <w:rPr>
                <w:rFonts w:ascii="Arial" w:hAnsi="Arial" w:eastAsia="Arial" w:cs="Arial"/>
                <w:b w:val="1"/>
                <w:bCs w:val="1"/>
                <w:sz w:val="20"/>
                <w:szCs w:val="20"/>
              </w:rPr>
            </w:pPr>
            <w:r w:rsidRPr="59B4570C" w:rsidR="59B4570C">
              <w:rPr>
                <w:rFonts w:ascii="Arial" w:hAnsi="Arial" w:eastAsia="Arial" w:cs="Arial"/>
                <w:b w:val="1"/>
                <w:bCs w:val="1"/>
                <w:sz w:val="20"/>
                <w:szCs w:val="20"/>
              </w:rPr>
              <w:t>5.letnik</w:t>
            </w:r>
          </w:p>
        </w:tc>
        <w:tc>
          <w:tcPr>
            <w:tcW w:w="1812" w:type="dxa"/>
            <w:tcMar/>
          </w:tcPr>
          <w:p w:rsidR="59B4570C" w:rsidP="59B4570C" w:rsidRDefault="59B4570C" w14:paraId="07AA9B2D" w14:textId="770794AC">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0BEE42E6" w14:textId="1F77BE2E">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2B8629B9" w14:textId="163D65A7">
            <w:pPr>
              <w:rPr>
                <w:rFonts w:ascii="Arial" w:hAnsi="Arial" w:eastAsia="Arial" w:cs="Arial"/>
                <w:b w:val="1"/>
                <w:bCs w:val="1"/>
                <w:sz w:val="20"/>
                <w:szCs w:val="20"/>
              </w:rPr>
            </w:pPr>
            <w:r w:rsidRPr="59B4570C" w:rsidR="59B4570C">
              <w:rPr>
                <w:rFonts w:ascii="Arial" w:hAnsi="Arial" w:eastAsia="Arial" w:cs="Arial"/>
                <w:b w:val="1"/>
                <w:bCs w:val="1"/>
                <w:sz w:val="20"/>
                <w:szCs w:val="20"/>
              </w:rPr>
              <w:t xml:space="preserve"> </w:t>
            </w:r>
          </w:p>
        </w:tc>
        <w:tc>
          <w:tcPr>
            <w:tcW w:w="1812" w:type="dxa"/>
            <w:tcMar/>
          </w:tcPr>
          <w:p w:rsidR="59B4570C" w:rsidP="59B4570C" w:rsidRDefault="59B4570C" w14:paraId="4C0402E9" w14:textId="127A6315">
            <w:pPr>
              <w:rPr>
                <w:rFonts w:ascii="Arial" w:hAnsi="Arial" w:eastAsia="Arial" w:cs="Arial"/>
                <w:sz w:val="20"/>
                <w:szCs w:val="20"/>
              </w:rPr>
            </w:pPr>
            <w:r w:rsidRPr="59B4570C" w:rsidR="59B4570C">
              <w:rPr>
                <w:rFonts w:ascii="Arial" w:hAnsi="Arial" w:eastAsia="Arial" w:cs="Arial"/>
                <w:sz w:val="20"/>
                <w:szCs w:val="20"/>
              </w:rPr>
              <w:t xml:space="preserve">FIZ: </w:t>
            </w:r>
            <w:proofErr w:type="spellStart"/>
            <w:r w:rsidRPr="59B4570C" w:rsidR="59B4570C">
              <w:rPr>
                <w:rFonts w:ascii="Arial" w:hAnsi="Arial" w:eastAsia="Arial" w:cs="Arial"/>
                <w:sz w:val="20"/>
                <w:szCs w:val="20"/>
              </w:rPr>
              <w:t>Valovanje</w:t>
            </w:r>
            <w:proofErr w:type="spellEnd"/>
            <w:r w:rsidRPr="59B4570C" w:rsidR="59B4570C">
              <w:rPr>
                <w:rFonts w:ascii="Arial" w:hAnsi="Arial" w:eastAsia="Arial" w:cs="Arial"/>
                <w:sz w:val="20"/>
                <w:szCs w:val="20"/>
              </w:rPr>
              <w:t xml:space="preserve"> </w:t>
            </w:r>
          </w:p>
        </w:tc>
      </w:tr>
    </w:tbl>
    <w:p w:rsidRPr="00B9471E" w:rsidR="008C0CC2" w:rsidP="59B4570C" w:rsidRDefault="008C0CC2" w14:paraId="10BBF5DE" w14:textId="3D9D9D57">
      <w:pPr>
        <w:jc w:val="both"/>
        <w:rPr>
          <w:rFonts w:ascii="Arial" w:hAnsi="Arial" w:eastAsia="Arial" w:cs="Arial"/>
          <w:noProof w:val="0"/>
          <w:sz w:val="20"/>
          <w:szCs w:val="20"/>
          <w:lang w:val="sl-SI"/>
        </w:rPr>
      </w:pPr>
      <w:r w:rsidRPr="59B4570C" w:rsidR="21F30B67">
        <w:rPr>
          <w:rFonts w:ascii="Arial" w:hAnsi="Arial" w:eastAsia="Arial" w:cs="Arial"/>
          <w:b w:val="1"/>
          <w:bCs w:val="1"/>
          <w:noProof w:val="0"/>
          <w:sz w:val="20"/>
          <w:szCs w:val="20"/>
          <w:lang w:val="sl-SI"/>
        </w:rPr>
        <w:t xml:space="preserve"> </w:t>
      </w:r>
    </w:p>
    <w:p w:rsidRPr="00B9471E" w:rsidR="008C0CC2" w:rsidP="59B4570C" w:rsidRDefault="008C0CC2" w14:paraId="4E974414" w14:textId="067B30C1">
      <w:pPr>
        <w:jc w:val="both"/>
        <w:rPr>
          <w:rFonts w:ascii="Arial" w:hAnsi="Arial" w:eastAsia="Arial" w:cs="Arial"/>
          <w:noProof w:val="0"/>
          <w:sz w:val="20"/>
          <w:szCs w:val="20"/>
          <w:lang w:val="sl-SI"/>
        </w:rPr>
      </w:pPr>
      <w:r w:rsidRPr="59B4570C" w:rsidR="21F30B67">
        <w:rPr>
          <w:rFonts w:ascii="Arial" w:hAnsi="Arial" w:eastAsia="Arial" w:cs="Arial"/>
          <w:noProof w:val="0"/>
          <w:sz w:val="20"/>
          <w:szCs w:val="20"/>
          <w:lang w:val="sl-SI"/>
        </w:rPr>
        <w:t>Kriteriji ocenjevanja znanja ostajajo nespremenjeni v vseh programih.</w:t>
      </w:r>
    </w:p>
    <w:p w:rsidRPr="00B9471E" w:rsidR="008C0CC2" w:rsidP="59B4570C" w:rsidRDefault="008C0CC2" w14:paraId="41428059" w14:textId="2F00C36C">
      <w:pPr>
        <w:pStyle w:val="Navaden"/>
        <w:jc w:val="both"/>
        <w:rPr>
          <w:rFonts w:ascii="Arial" w:hAnsi="Arial" w:eastAsia="Arial" w:cs="Arial"/>
          <w:b w:val="1"/>
          <w:bCs w:val="1"/>
          <w:sz w:val="20"/>
          <w:szCs w:val="20"/>
          <w:u w:val="single"/>
        </w:rPr>
      </w:pPr>
    </w:p>
    <w:p w:rsidRPr="00B9471E" w:rsidR="008C0CC2" w:rsidP="59B4570C" w:rsidRDefault="008C0CC2" w14:paraId="26009710" w14:textId="70F20B52">
      <w:pPr>
        <w:pStyle w:val="Navaden"/>
        <w:jc w:val="both"/>
        <w:rPr>
          <w:rFonts w:ascii="Arial" w:hAnsi="Arial" w:eastAsia="Arial" w:cs="Arial"/>
          <w:b w:val="1"/>
          <w:bCs w:val="1"/>
          <w:sz w:val="20"/>
          <w:szCs w:val="20"/>
          <w:u w:val="single"/>
        </w:rPr>
      </w:pPr>
      <w:r w:rsidRPr="59B4570C" w:rsidR="442B29FA">
        <w:rPr>
          <w:rFonts w:ascii="Arial" w:hAnsi="Arial" w:eastAsia="Arial" w:cs="Arial"/>
          <w:b w:val="1"/>
          <w:bCs w:val="1"/>
          <w:sz w:val="20"/>
          <w:szCs w:val="20"/>
          <w:u w:val="single"/>
        </w:rPr>
        <w:t>AKTIV ŠPORTNA VZGOJA</w:t>
      </w:r>
    </w:p>
    <w:p w:rsidRPr="00B9471E" w:rsidR="008C0CC2" w:rsidP="002B2607" w:rsidRDefault="52F11705" w14:paraId="48FB9901" w14:textId="0886D1D3">
      <w:pPr>
        <w:jc w:val="both"/>
        <w:rPr>
          <w:rFonts w:ascii="Arial" w:hAnsi="Arial" w:eastAsia="Arial" w:cs="Arial"/>
          <w:sz w:val="20"/>
          <w:szCs w:val="20"/>
        </w:rPr>
      </w:pPr>
      <w:r w:rsidRPr="00060749">
        <w:rPr>
          <w:rFonts w:ascii="Arial" w:hAnsi="Arial" w:eastAsia="Arial" w:cs="Arial"/>
          <w:sz w:val="20"/>
          <w:szCs w:val="20"/>
        </w:rPr>
        <w:t>vpišemo oceno iz atletike, ker so jo dijaki pridobili v času pouka na šoli</w:t>
      </w:r>
    </w:p>
    <w:p w:rsidRPr="00B9471E" w:rsidR="005772A8" w:rsidP="002B2607" w:rsidRDefault="005772A8" w14:paraId="67DFE0E6" w14:textId="39A44578">
      <w:pPr>
        <w:jc w:val="both"/>
        <w:rPr>
          <w:rFonts w:ascii="Arial" w:hAnsi="Arial" w:eastAsia="Arial" w:cs="Arial"/>
          <w:sz w:val="20"/>
          <w:szCs w:val="20"/>
        </w:rPr>
      </w:pPr>
    </w:p>
    <w:p w:rsidRPr="00B9471E" w:rsidR="008C0CC2" w:rsidP="002B2607" w:rsidRDefault="008C0CC2" w14:paraId="605A82CF" w14:textId="6687D5B3">
      <w:pPr>
        <w:jc w:val="both"/>
        <w:rPr>
          <w:rFonts w:ascii="Arial" w:hAnsi="Arial" w:eastAsia="Arial" w:cs="Arial"/>
          <w:b/>
          <w:bCs/>
          <w:sz w:val="20"/>
          <w:szCs w:val="20"/>
          <w:u w:val="single"/>
        </w:rPr>
      </w:pPr>
      <w:r w:rsidRPr="00060749">
        <w:rPr>
          <w:rFonts w:ascii="Arial" w:hAnsi="Arial" w:eastAsia="Arial" w:cs="Arial"/>
          <w:b/>
          <w:bCs/>
          <w:sz w:val="20"/>
          <w:szCs w:val="20"/>
          <w:u w:val="single"/>
        </w:rPr>
        <w:t>AKTIV STROJNIŠTVO</w:t>
      </w:r>
    </w:p>
    <w:p w:rsidR="35E6E9B2" w:rsidP="002B2607" w:rsidRDefault="35E6E9B2" w14:paraId="71CFB542" w14:textId="3F0EFA02">
      <w:pPr>
        <w:jc w:val="both"/>
        <w:rPr>
          <w:rFonts w:ascii="Arial" w:hAnsi="Arial" w:eastAsia="Arial" w:cs="Arial"/>
          <w:sz w:val="20"/>
          <w:szCs w:val="20"/>
        </w:rPr>
      </w:pPr>
      <w:r w:rsidRPr="00060749">
        <w:rPr>
          <w:rFonts w:ascii="Arial" w:hAnsi="Arial" w:eastAsia="Arial" w:cs="Arial"/>
          <w:sz w:val="20"/>
          <w:szCs w:val="20"/>
        </w:rPr>
        <w:t xml:space="preserve">Aktiv je sprejel naslednje možnosti pridobivanja ocen za </w:t>
      </w:r>
      <w:r w:rsidR="008926D2">
        <w:rPr>
          <w:rFonts w:ascii="Arial" w:hAnsi="Arial" w:eastAsia="Arial" w:cs="Arial"/>
          <w:sz w:val="20"/>
          <w:szCs w:val="20"/>
        </w:rPr>
        <w:t>čas dela od doma:</w:t>
      </w:r>
    </w:p>
    <w:p w:rsidR="35E6E9B2" w:rsidP="002B2607" w:rsidRDefault="35E6E9B2" w14:paraId="10F3FAF9" w14:textId="29FE6FC2">
      <w:pPr>
        <w:jc w:val="both"/>
        <w:rPr>
          <w:rFonts w:ascii="Arial" w:hAnsi="Arial" w:eastAsia="Arial" w:cs="Arial"/>
          <w:sz w:val="20"/>
          <w:szCs w:val="20"/>
        </w:rPr>
      </w:pPr>
      <w:r w:rsidRPr="00060749">
        <w:rPr>
          <w:rFonts w:ascii="Arial" w:hAnsi="Arial" w:eastAsia="Arial" w:cs="Arial"/>
          <w:sz w:val="20"/>
          <w:szCs w:val="20"/>
        </w:rPr>
        <w:t>-ustno ocenjevanje</w:t>
      </w:r>
    </w:p>
    <w:p w:rsidR="35E6E9B2" w:rsidP="002B2607" w:rsidRDefault="35E6E9B2" w14:paraId="693BB188" w14:textId="030E8E54">
      <w:pPr>
        <w:jc w:val="both"/>
        <w:rPr>
          <w:rFonts w:ascii="Arial" w:hAnsi="Arial" w:eastAsia="Arial" w:cs="Arial"/>
          <w:sz w:val="20"/>
          <w:szCs w:val="20"/>
        </w:rPr>
      </w:pPr>
      <w:r w:rsidRPr="00060749">
        <w:rPr>
          <w:rFonts w:ascii="Arial" w:hAnsi="Arial" w:eastAsia="Arial" w:cs="Arial"/>
          <w:sz w:val="20"/>
          <w:szCs w:val="20"/>
        </w:rPr>
        <w:t>-naloge</w:t>
      </w:r>
    </w:p>
    <w:p w:rsidR="35E6E9B2" w:rsidP="002B2607" w:rsidRDefault="35E6E9B2" w14:paraId="0C10B703" w14:textId="1F126F3A">
      <w:pPr>
        <w:jc w:val="both"/>
        <w:rPr>
          <w:rFonts w:ascii="Arial" w:hAnsi="Arial" w:eastAsia="Arial" w:cs="Arial"/>
          <w:sz w:val="20"/>
          <w:szCs w:val="20"/>
        </w:rPr>
      </w:pPr>
      <w:r w:rsidRPr="00060749">
        <w:rPr>
          <w:rFonts w:ascii="Arial" w:hAnsi="Arial" w:eastAsia="Arial" w:cs="Arial"/>
          <w:sz w:val="20"/>
          <w:szCs w:val="20"/>
        </w:rPr>
        <w:t>-vaje</w:t>
      </w:r>
    </w:p>
    <w:p w:rsidR="35E6E9B2" w:rsidP="002B2607" w:rsidRDefault="35E6E9B2" w14:paraId="6B752A6D" w14:textId="4F22BC83">
      <w:pPr>
        <w:jc w:val="both"/>
        <w:rPr>
          <w:rFonts w:ascii="Arial" w:hAnsi="Arial" w:eastAsia="Arial" w:cs="Arial"/>
          <w:sz w:val="20"/>
          <w:szCs w:val="20"/>
        </w:rPr>
      </w:pPr>
      <w:r w:rsidRPr="00060749">
        <w:rPr>
          <w:rFonts w:ascii="Arial" w:hAnsi="Arial" w:eastAsia="Arial" w:cs="Arial"/>
          <w:sz w:val="20"/>
          <w:szCs w:val="20"/>
        </w:rPr>
        <w:t>-seminarske</w:t>
      </w:r>
    </w:p>
    <w:p w:rsidR="35E6E9B2" w:rsidP="002B2607" w:rsidRDefault="35E6E9B2" w14:paraId="77E05B88" w14:textId="6C1FA98D">
      <w:pPr>
        <w:jc w:val="both"/>
        <w:rPr>
          <w:rFonts w:ascii="Arial" w:hAnsi="Arial" w:eastAsia="Arial" w:cs="Arial"/>
          <w:sz w:val="20"/>
          <w:szCs w:val="20"/>
        </w:rPr>
      </w:pPr>
      <w:r w:rsidRPr="00060749">
        <w:rPr>
          <w:rFonts w:ascii="Arial" w:hAnsi="Arial" w:eastAsia="Arial" w:cs="Arial"/>
          <w:sz w:val="20"/>
          <w:szCs w:val="20"/>
        </w:rPr>
        <w:t xml:space="preserve">-predstavitve </w:t>
      </w:r>
      <w:proofErr w:type="spellStart"/>
      <w:r w:rsidRPr="00060749">
        <w:rPr>
          <w:rFonts w:ascii="Arial" w:hAnsi="Arial" w:eastAsia="Arial" w:cs="Arial"/>
          <w:sz w:val="20"/>
          <w:szCs w:val="20"/>
        </w:rPr>
        <w:t>Power</w:t>
      </w:r>
      <w:proofErr w:type="spellEnd"/>
      <w:r w:rsidRPr="00060749">
        <w:rPr>
          <w:rFonts w:ascii="Arial" w:hAnsi="Arial" w:eastAsia="Arial" w:cs="Arial"/>
          <w:sz w:val="20"/>
          <w:szCs w:val="20"/>
        </w:rPr>
        <w:t xml:space="preserve"> </w:t>
      </w:r>
      <w:proofErr w:type="spellStart"/>
      <w:r w:rsidRPr="00060749">
        <w:rPr>
          <w:rFonts w:ascii="Arial" w:hAnsi="Arial" w:eastAsia="Arial" w:cs="Arial"/>
          <w:sz w:val="20"/>
          <w:szCs w:val="20"/>
        </w:rPr>
        <w:t>point</w:t>
      </w:r>
      <w:proofErr w:type="spellEnd"/>
    </w:p>
    <w:p w:rsidRPr="00473AE0" w:rsidR="482F1D8B" w:rsidP="59B4570C" w:rsidRDefault="3F6B75A1" w14:paraId="35435909" w14:textId="2F6AA933">
      <w:pPr>
        <w:jc w:val="both"/>
        <w:rPr>
          <w:rFonts w:ascii="Arial" w:hAnsi="Arial" w:eastAsia="Arial" w:cs="Arial"/>
          <w:sz w:val="20"/>
          <w:szCs w:val="20"/>
        </w:rPr>
      </w:pPr>
      <w:r w:rsidRPr="59B4570C" w:rsidR="64AC153A">
        <w:rPr>
          <w:rFonts w:ascii="Arial" w:hAnsi="Arial" w:eastAsia="Arial" w:cs="Arial"/>
          <w:sz w:val="20"/>
          <w:szCs w:val="20"/>
        </w:rPr>
        <w:t>Dovolj je</w:t>
      </w:r>
      <w:r w:rsidRPr="59B4570C" w:rsidR="675411BD">
        <w:rPr>
          <w:rFonts w:ascii="Arial" w:hAnsi="Arial" w:eastAsia="Arial" w:cs="Arial"/>
          <w:sz w:val="20"/>
          <w:szCs w:val="20"/>
        </w:rPr>
        <w:t xml:space="preserve"> da se v času od dela od doma pridobi</w:t>
      </w:r>
      <w:r w:rsidRPr="59B4570C" w:rsidR="64AC153A">
        <w:rPr>
          <w:rFonts w:ascii="Arial" w:hAnsi="Arial" w:eastAsia="Arial" w:cs="Arial"/>
          <w:sz w:val="20"/>
          <w:szCs w:val="20"/>
        </w:rPr>
        <w:t xml:space="preserve"> </w:t>
      </w:r>
      <w:r w:rsidRPr="59B4570C" w:rsidR="64AC153A">
        <w:rPr>
          <w:rFonts w:ascii="Arial" w:hAnsi="Arial" w:eastAsia="Arial" w:cs="Arial"/>
          <w:sz w:val="20"/>
          <w:szCs w:val="20"/>
        </w:rPr>
        <w:t>ena ocena</w:t>
      </w:r>
      <w:r w:rsidRPr="59B4570C" w:rsidR="4C9E5210">
        <w:rPr>
          <w:rFonts w:ascii="Arial" w:hAnsi="Arial" w:eastAsia="Arial" w:cs="Arial"/>
          <w:sz w:val="20"/>
          <w:szCs w:val="20"/>
        </w:rPr>
        <w:t>.</w:t>
      </w:r>
    </w:p>
    <w:p w:rsidR="01290483" w:rsidP="002B2607" w:rsidRDefault="01290483" w14:paraId="6723CBCA" w14:textId="4E31569C">
      <w:pPr>
        <w:jc w:val="both"/>
        <w:rPr>
          <w:rFonts w:ascii="Arial" w:hAnsi="Arial" w:eastAsia="Arial" w:cs="Arial"/>
          <w:sz w:val="20"/>
          <w:szCs w:val="20"/>
        </w:rPr>
      </w:pPr>
      <w:r w:rsidRPr="00060749">
        <w:rPr>
          <w:rFonts w:ascii="Arial" w:hAnsi="Arial" w:eastAsia="Arial" w:cs="Arial"/>
          <w:sz w:val="20"/>
          <w:szCs w:val="20"/>
        </w:rPr>
        <w:t>V času karantene se prilagodi obseg učne snovi pri predmetu NAK, obravnava se temeljne učne vsebine zahtevane s katalogom poklicne mature.</w:t>
      </w:r>
    </w:p>
    <w:p w:rsidR="5A44D7E0" w:rsidP="002B2607" w:rsidRDefault="5A44D7E0" w14:paraId="58177FD2" w14:textId="7F25BE4D">
      <w:pPr>
        <w:jc w:val="both"/>
        <w:rPr>
          <w:rFonts w:ascii="Arial" w:hAnsi="Arial" w:eastAsia="Arial" w:cs="Arial"/>
          <w:sz w:val="20"/>
          <w:szCs w:val="20"/>
        </w:rPr>
      </w:pPr>
      <w:r w:rsidRPr="00060749">
        <w:rPr>
          <w:rFonts w:ascii="Arial" w:hAnsi="Arial" w:eastAsia="Arial" w:cs="Arial"/>
          <w:sz w:val="20"/>
          <w:szCs w:val="20"/>
        </w:rPr>
        <w:t>Pri predmetih RPT, CNC, PMPD in TDM se zaradi specifičnosti predmeta ne izvede ocenjevanje</w:t>
      </w:r>
      <w:r w:rsidRPr="00060749" w:rsidR="611A36EE">
        <w:rPr>
          <w:rFonts w:ascii="Arial" w:hAnsi="Arial" w:eastAsia="Arial" w:cs="Arial"/>
          <w:sz w:val="20"/>
          <w:szCs w:val="20"/>
        </w:rPr>
        <w:t xml:space="preserve">. Ocene se bodo pridobile po vrnitvi v šolo. </w:t>
      </w:r>
    </w:p>
    <w:p w:rsidRPr="00B9471E" w:rsidR="005772A8" w:rsidP="002B2607" w:rsidRDefault="005772A8" w14:paraId="78D81D18" w14:textId="77777777">
      <w:pPr>
        <w:jc w:val="both"/>
        <w:rPr>
          <w:rFonts w:ascii="Arial" w:hAnsi="Arial" w:eastAsia="Arial" w:cs="Arial"/>
          <w:sz w:val="20"/>
          <w:szCs w:val="20"/>
        </w:rPr>
      </w:pPr>
    </w:p>
    <w:p w:rsidRPr="002B2607" w:rsidR="7563A21B" w:rsidP="002B2607" w:rsidRDefault="008C0CC2" w14:paraId="62453B05" w14:textId="1C6B38C8">
      <w:pPr>
        <w:jc w:val="both"/>
        <w:rPr>
          <w:rFonts w:ascii="Arial" w:hAnsi="Arial" w:eastAsia="Arial" w:cs="Arial"/>
          <w:b/>
          <w:bCs/>
          <w:sz w:val="20"/>
          <w:szCs w:val="20"/>
          <w:u w:val="single"/>
        </w:rPr>
      </w:pPr>
      <w:r w:rsidRPr="002B2607">
        <w:rPr>
          <w:rFonts w:ascii="Arial" w:hAnsi="Arial" w:eastAsia="Arial" w:cs="Arial"/>
          <w:b/>
          <w:bCs/>
          <w:sz w:val="20"/>
          <w:szCs w:val="20"/>
          <w:u w:val="single"/>
        </w:rPr>
        <w:t>AKTIV RAČUNALNIŠTVO+ELEKTROTEHNIKA</w:t>
      </w:r>
    </w:p>
    <w:p w:rsidRPr="002B2607" w:rsidR="10114C62" w:rsidP="002B2607" w:rsidRDefault="10114C62" w14:paraId="467AD809" w14:textId="1338CB79">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Nejc Mlakar</w:t>
      </w:r>
    </w:p>
    <w:p w:rsidRPr="002B2607" w:rsidR="7563A21B" w:rsidP="002B2607" w:rsidRDefault="10114C62" w14:paraId="425D1896" w14:textId="14AF1953">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Snov ostane enaka, ker bomo lahko predelali celotno snov, spremenjen način ocenjevanja, saj bodo dijaki dobili oceno iz oddanih vaj ali pa samo iz teorije, kajti glede na situacijo ne vemo kdaj in kako bi lahko pisali normalen test!</w:t>
      </w:r>
    </w:p>
    <w:p w:rsidRPr="002B2607" w:rsidR="10114C62" w:rsidP="002B2607" w:rsidRDefault="10114C62" w14:paraId="46B8258A" w14:textId="5C7598FB">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Marko Laznik</w:t>
      </w:r>
    </w:p>
    <w:p w:rsidRPr="002B2607" w:rsidR="10114C62" w:rsidP="002B2607" w:rsidRDefault="10114C62" w14:paraId="2857D902" w14:textId="6088B033">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ITK, VIVOS, UIP – prilagoditve pri ocenjevanju, namesto pisnih nalog, se ocenijo izdelki ter zagovori nalog. Pri vajah dijaki oddajo seminarske naloge ali predstavitve oz. Izdelke. Pri VIVOS poudarek na snovi, ki je na poklicni maturi. Pridobiti se mora vsaj 1 ocena na konferenco.</w:t>
      </w:r>
    </w:p>
    <w:p w:rsidRPr="002B2607" w:rsidR="7563A21B" w:rsidP="002B2607" w:rsidRDefault="7563A21B" w14:paraId="18384231" w14:textId="6CD4481B">
      <w:pPr>
        <w:jc w:val="both"/>
        <w:rPr>
          <w:rFonts w:ascii="Arial" w:hAnsi="Arial" w:eastAsia="Calibri" w:cs="Arial"/>
          <w:color w:val="000000" w:themeColor="text1"/>
          <w:sz w:val="20"/>
          <w:szCs w:val="20"/>
        </w:rPr>
      </w:pPr>
    </w:p>
    <w:p w:rsidRPr="002B2607" w:rsidR="10114C62" w:rsidP="002B2607" w:rsidRDefault="10114C62" w14:paraId="20AC4369" w14:textId="326DF664">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Gorazd Geč</w:t>
      </w:r>
    </w:p>
    <w:p w:rsidRPr="002B2607" w:rsidR="7563A21B" w:rsidP="002B2607" w:rsidRDefault="10114C62" w14:paraId="4912E7E0" w14:textId="586E09E6">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NIPPB, NIRSA, NUPB - ocenjujejo se vaje in zagovori vaj. Pri podajanju snovi je poudarek na vsebinah, ki se preverjajo na poklicni maturi.</w:t>
      </w:r>
    </w:p>
    <w:p w:rsidRPr="002B2607" w:rsidR="10114C62" w:rsidP="002B2607" w:rsidRDefault="10114C62" w14:paraId="17BA3182" w14:textId="18802421">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Toni Čepin</w:t>
      </w:r>
    </w:p>
    <w:p w:rsidRPr="002B2607" w:rsidR="7563A21B" w:rsidP="002B2607" w:rsidRDefault="10114C62" w14:paraId="5BE086B6" w14:textId="107EB412">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lastRenderedPageBreak/>
        <w:t>NIPEN, UR, IEKI, PZI, ZOPV – Ocena se lahko pridobi pisno in ustno na daljavo, ocenjujejo se lahko tudi  vaje, zagovori vaj, izdelki in seminarske naloge. Poudarek je na  vsebinah, ki se preverjajo na poklicni maturi.</w:t>
      </w:r>
    </w:p>
    <w:p w:rsidRPr="002B2607" w:rsidR="10114C62" w:rsidP="002B2607" w:rsidRDefault="10114C62" w14:paraId="181D6BAC" w14:textId="0169F85B">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Bojan Pogač</w:t>
      </w:r>
    </w:p>
    <w:p w:rsidRPr="002B2607" w:rsidR="7563A21B" w:rsidP="002B2607" w:rsidRDefault="10114C62" w14:paraId="397CB1A7" w14:textId="10B42042">
      <w:pPr>
        <w:jc w:val="both"/>
        <w:rPr>
          <w:rFonts w:ascii="Arial" w:hAnsi="Arial" w:eastAsia="Calibri" w:cs="Arial"/>
          <w:color w:val="000000" w:themeColor="text1"/>
          <w:sz w:val="20"/>
          <w:szCs w:val="20"/>
        </w:rPr>
      </w:pPr>
      <w:r w:rsidRPr="59B4570C" w:rsidR="621D2C87">
        <w:rPr>
          <w:rFonts w:ascii="Arial" w:hAnsi="Arial" w:eastAsia="Calibri" w:cs="Arial"/>
          <w:color w:val="000000" w:themeColor="text1" w:themeTint="FF" w:themeShade="FF"/>
          <w:sz w:val="20"/>
          <w:szCs w:val="20"/>
        </w:rPr>
        <w:t xml:space="preserve">Pri predmeti IOV črtamo poglavje Magnetno polje. Pri DT ostane vsa snov. Ocenjujejo se vaje in zagovori vaj. V kolikor bo situacija trajala dlje časa lahko tudi pisno </w:t>
      </w:r>
      <w:r w:rsidRPr="59B4570C" w:rsidR="7D63A898">
        <w:rPr>
          <w:rFonts w:ascii="Arial" w:hAnsi="Arial" w:eastAsia="Calibri" w:cs="Arial"/>
          <w:color w:val="000000" w:themeColor="text1" w:themeTint="FF" w:themeShade="FF"/>
          <w:sz w:val="20"/>
          <w:szCs w:val="20"/>
        </w:rPr>
        <w:t>oce</w:t>
      </w:r>
      <w:r w:rsidRPr="59B4570C" w:rsidR="621D2C87">
        <w:rPr>
          <w:rFonts w:ascii="Arial" w:hAnsi="Arial" w:eastAsia="Calibri" w:cs="Arial"/>
          <w:color w:val="000000" w:themeColor="text1" w:themeTint="FF" w:themeShade="FF"/>
          <w:sz w:val="20"/>
          <w:szCs w:val="20"/>
        </w:rPr>
        <w:t>no pridobimo na daljavo. Poudarek je na vsebinah, ki se preverjajo na poklicni maturi.</w:t>
      </w:r>
    </w:p>
    <w:p w:rsidRPr="002B2607" w:rsidR="10114C62" w:rsidP="002B2607" w:rsidRDefault="10114C62" w14:paraId="1C830D72" w14:textId="39B18A61">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Robert Pečnik</w:t>
      </w:r>
    </w:p>
    <w:p w:rsidRPr="002B2607" w:rsidR="7563A21B" w:rsidP="002B2607" w:rsidRDefault="10114C62" w14:paraId="0BD7BF3E" w14:textId="0187FFE2">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ITK in ITP se ocena pridobi iz seminarske naloge in zagovori vaj, ELE 1 se sprašuje snov in piše se kviz, NAP se ocenjujejo vaje in zagovori vaj.</w:t>
      </w:r>
    </w:p>
    <w:p w:rsidRPr="002B2607" w:rsidR="10114C62" w:rsidP="002B2607" w:rsidRDefault="10114C62" w14:paraId="739DED62" w14:textId="4E56A6E3">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Aleksa Marković</w:t>
      </w:r>
    </w:p>
    <w:p w:rsidRPr="002B2607" w:rsidR="10114C62" w:rsidP="002B2607" w:rsidRDefault="10114C62" w14:paraId="5BDB21FE" w14:textId="7E8A9422">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NIRPA, NIPPB, PB, UPN, IEKI-R – dijaki pridobijo ocene glede na oddane naloge in zagovore.</w:t>
      </w:r>
    </w:p>
    <w:p w:rsidRPr="002B2607" w:rsidR="10114C62" w:rsidP="002B2607" w:rsidRDefault="10114C62" w14:paraId="3775E02D" w14:textId="522493F2">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ITK - dijaki pridobijo oceno glede na seminarsko nalogo in predstavitev.</w:t>
      </w:r>
    </w:p>
    <w:p w:rsidRPr="002B2607" w:rsidR="7563A21B" w:rsidP="002B2607" w:rsidRDefault="10114C62" w14:paraId="4E6F0E25" w14:textId="597023DE">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NIRPA, IEKI-R večji poudarek na snovi, ki je na poklicni maturi.</w:t>
      </w:r>
    </w:p>
    <w:p w:rsidRPr="002B2607" w:rsidR="10114C62" w:rsidP="002B2607" w:rsidRDefault="10114C62" w14:paraId="55B77C5A" w14:textId="08397FEC">
      <w:pPr>
        <w:jc w:val="both"/>
        <w:rPr>
          <w:rFonts w:ascii="Arial" w:hAnsi="Arial" w:eastAsia="Calibri" w:cs="Arial"/>
          <w:color w:val="000000" w:themeColor="text1"/>
          <w:sz w:val="20"/>
          <w:szCs w:val="20"/>
        </w:rPr>
      </w:pPr>
      <w:r w:rsidRPr="002B2607">
        <w:rPr>
          <w:rFonts w:ascii="Arial" w:hAnsi="Arial" w:eastAsia="Calibri" w:cs="Arial"/>
          <w:color w:val="000000" w:themeColor="text1"/>
          <w:sz w:val="20"/>
          <w:szCs w:val="20"/>
        </w:rPr>
        <w:t>Denis Krajnc</w:t>
      </w:r>
    </w:p>
    <w:p w:rsidR="621D2C87" w:rsidP="59B4570C" w:rsidRDefault="621D2C87" w14:paraId="7F7B12DE" w14:textId="0C10C2B0">
      <w:pPr>
        <w:jc w:val="both"/>
        <w:rPr>
          <w:rFonts w:ascii="Arial" w:hAnsi="Arial" w:eastAsia="Calibri" w:cs="Arial"/>
          <w:color w:val="000000" w:themeColor="text1" w:themeTint="FF" w:themeShade="FF"/>
          <w:sz w:val="20"/>
          <w:szCs w:val="20"/>
        </w:rPr>
      </w:pPr>
      <w:r w:rsidRPr="59B4570C" w:rsidR="621D2C87">
        <w:rPr>
          <w:rFonts w:ascii="Arial" w:hAnsi="Arial" w:eastAsia="Calibri" w:cs="Arial"/>
          <w:color w:val="000000" w:themeColor="text1" w:themeTint="FF" w:themeShade="FF"/>
          <w:sz w:val="20"/>
          <w:szCs w:val="20"/>
        </w:rPr>
        <w:t>VIPO, OMT, UIKS – prilagojeno ocenjevanje, ocenjujejo se vaje in zagovori. Piše se kviz.</w:t>
      </w:r>
    </w:p>
    <w:p w:rsidR="5822CF32" w:rsidP="59B4570C" w:rsidRDefault="5822CF32" w14:paraId="32BC46D5" w14:textId="0792CD55">
      <w:pPr>
        <w:pStyle w:val="Navaden"/>
        <w:jc w:val="left"/>
        <w:rPr>
          <w:rFonts w:ascii="Arial" w:hAnsi="Arial" w:cs="Arial"/>
          <w:sz w:val="20"/>
          <w:szCs w:val="20"/>
        </w:rPr>
      </w:pPr>
      <w:r w:rsidRPr="59B4570C" w:rsidR="5822CF32">
        <w:rPr>
          <w:rFonts w:ascii="Arial" w:hAnsi="Arial" w:cs="Arial"/>
          <w:sz w:val="20"/>
          <w:szCs w:val="20"/>
        </w:rPr>
        <w:t xml:space="preserve">Aktiv računalništva in elektrotehnike je sprejel sklep, da je dovolj </w:t>
      </w:r>
      <w:r w:rsidRPr="59B4570C" w:rsidR="4F060331">
        <w:rPr>
          <w:rFonts w:ascii="Arial" w:hAnsi="Arial" w:cs="Arial"/>
          <w:sz w:val="20"/>
          <w:szCs w:val="20"/>
        </w:rPr>
        <w:t>ena</w:t>
      </w:r>
      <w:r w:rsidRPr="59B4570C" w:rsidR="5822CF32">
        <w:rPr>
          <w:rFonts w:ascii="Arial" w:hAnsi="Arial" w:cs="Arial"/>
          <w:sz w:val="20"/>
          <w:szCs w:val="20"/>
        </w:rPr>
        <w:t xml:space="preserve"> ocena na konferenčno </w:t>
      </w:r>
      <w:r w:rsidRPr="59B4570C" w:rsidR="5822CF32">
        <w:rPr>
          <w:rFonts w:ascii="Arial" w:hAnsi="Arial" w:cs="Arial"/>
          <w:sz w:val="20"/>
          <w:szCs w:val="20"/>
        </w:rPr>
        <w:t>obdobje</w:t>
      </w:r>
      <w:r w:rsidRPr="59B4570C" w:rsidR="5822CF32">
        <w:rPr>
          <w:rFonts w:ascii="Arial" w:hAnsi="Arial" w:cs="Arial"/>
          <w:sz w:val="20"/>
          <w:szCs w:val="20"/>
        </w:rPr>
        <w:t>.</w:t>
      </w:r>
    </w:p>
    <w:p w:rsidRPr="002B2607" w:rsidR="00385E33" w:rsidP="002B2607" w:rsidRDefault="00385E33" w14:paraId="26ABD17D" w14:textId="77777777">
      <w:pPr>
        <w:jc w:val="both"/>
        <w:rPr>
          <w:rFonts w:ascii="Arial" w:hAnsi="Arial" w:eastAsia="Calibri" w:cs="Arial"/>
          <w:color w:val="000000" w:themeColor="text1"/>
          <w:sz w:val="20"/>
          <w:szCs w:val="20"/>
        </w:rPr>
      </w:pPr>
    </w:p>
    <w:p w:rsidRPr="002B2607" w:rsidR="008C0CC2" w:rsidP="002B2607" w:rsidRDefault="008C0CC2" w14:paraId="46B26893" w14:textId="14EF3855">
      <w:pPr>
        <w:jc w:val="both"/>
        <w:rPr>
          <w:rFonts w:ascii="Arial" w:hAnsi="Arial" w:eastAsia="Arial" w:cs="Arial"/>
          <w:b/>
          <w:bCs/>
          <w:sz w:val="20"/>
          <w:szCs w:val="20"/>
          <w:u w:val="single"/>
        </w:rPr>
      </w:pPr>
      <w:r w:rsidRPr="002B2607">
        <w:rPr>
          <w:rFonts w:ascii="Arial" w:hAnsi="Arial" w:eastAsia="Arial" w:cs="Arial"/>
          <w:b/>
          <w:bCs/>
          <w:sz w:val="20"/>
          <w:szCs w:val="20"/>
          <w:u w:val="single"/>
        </w:rPr>
        <w:t>AKTIV PRAKTIČNI POUK</w:t>
      </w:r>
    </w:p>
    <w:p w:rsidRPr="002B2607" w:rsidR="1BCBCF92" w:rsidP="002B2607" w:rsidRDefault="3610306E" w14:paraId="3716CAAB" w14:textId="65A74AFD">
      <w:pPr>
        <w:jc w:val="both"/>
        <w:rPr>
          <w:rFonts w:ascii="Arial" w:hAnsi="Arial" w:cs="Arial"/>
          <w:sz w:val="20"/>
          <w:szCs w:val="20"/>
        </w:rPr>
      </w:pPr>
      <w:r w:rsidRPr="002B2607">
        <w:rPr>
          <w:rFonts w:ascii="Arial" w:hAnsi="Arial" w:cs="Arial"/>
          <w:sz w:val="20"/>
          <w:szCs w:val="20"/>
        </w:rPr>
        <w:t xml:space="preserve">Zaradi izrednih razmer in ne možnosti izvajanja praktičnih vaj </w:t>
      </w:r>
      <w:r w:rsidRPr="002B2607" w:rsidR="21AD0331">
        <w:rPr>
          <w:rFonts w:ascii="Arial" w:hAnsi="Arial" w:cs="Arial"/>
          <w:sz w:val="20"/>
          <w:szCs w:val="20"/>
        </w:rPr>
        <w:t>smo se odločili, da bomo poudarek dali na snovi, ki je sestavni del praktičnega pouka</w:t>
      </w:r>
      <w:r w:rsidRPr="002B2607" w:rsidR="5D25B9BD">
        <w:rPr>
          <w:rFonts w:ascii="Arial" w:hAnsi="Arial" w:cs="Arial"/>
          <w:sz w:val="20"/>
          <w:szCs w:val="20"/>
        </w:rPr>
        <w:t>. Izdelava načrtov, tehnološki postopki, teorija, ki je ozko povezana z praktičnim poukom,</w:t>
      </w:r>
      <w:r w:rsidRPr="002B2607" w:rsidR="09AD7921">
        <w:rPr>
          <w:rFonts w:ascii="Arial" w:hAnsi="Arial" w:cs="Arial"/>
          <w:sz w:val="20"/>
          <w:szCs w:val="20"/>
        </w:rPr>
        <w:t xml:space="preserve"> projektne naloge.</w:t>
      </w:r>
    </w:p>
    <w:p w:rsidRPr="002B2607" w:rsidR="09AD7921" w:rsidP="002B2607" w:rsidRDefault="09AD7921" w14:paraId="18082909" w14:textId="17E07FB2">
      <w:pPr>
        <w:jc w:val="both"/>
        <w:rPr>
          <w:rFonts w:ascii="Arial" w:hAnsi="Arial" w:cs="Arial"/>
          <w:sz w:val="20"/>
          <w:szCs w:val="20"/>
        </w:rPr>
      </w:pPr>
      <w:r w:rsidRPr="002B2607">
        <w:rPr>
          <w:rFonts w:ascii="Arial" w:hAnsi="Arial" w:cs="Arial"/>
          <w:sz w:val="20"/>
          <w:szCs w:val="20"/>
        </w:rPr>
        <w:t>Aktiv je sprejel naslednje možnosti pridobivanja ocen:</w:t>
      </w:r>
    </w:p>
    <w:p w:rsidRPr="002B2607" w:rsidR="09AD7921" w:rsidP="002B2607" w:rsidRDefault="09AD7921" w14:paraId="23043CA2" w14:textId="72A8AB66">
      <w:pPr>
        <w:pStyle w:val="Odstavekseznama"/>
        <w:numPr>
          <w:ilvl w:val="0"/>
          <w:numId w:val="1"/>
        </w:numPr>
        <w:jc w:val="both"/>
        <w:rPr>
          <w:rFonts w:ascii="Arial" w:hAnsi="Arial" w:cs="Arial" w:eastAsiaTheme="minorEastAsia"/>
          <w:sz w:val="20"/>
          <w:szCs w:val="20"/>
        </w:rPr>
      </w:pPr>
      <w:r w:rsidRPr="002B2607">
        <w:rPr>
          <w:rFonts w:ascii="Arial" w:hAnsi="Arial" w:cs="Arial"/>
          <w:sz w:val="20"/>
          <w:szCs w:val="20"/>
        </w:rPr>
        <w:t>ocenjevanje nalog</w:t>
      </w:r>
    </w:p>
    <w:p w:rsidRPr="002B2607" w:rsidR="09AD7921" w:rsidP="002B2607" w:rsidRDefault="09AD7921" w14:paraId="02CA53D0" w14:textId="0CC78A4B">
      <w:pPr>
        <w:pStyle w:val="Odstavekseznama"/>
        <w:numPr>
          <w:ilvl w:val="0"/>
          <w:numId w:val="1"/>
        </w:numPr>
        <w:jc w:val="both"/>
        <w:rPr>
          <w:rFonts w:ascii="Arial" w:hAnsi="Arial" w:cs="Arial"/>
          <w:sz w:val="20"/>
          <w:szCs w:val="20"/>
        </w:rPr>
      </w:pPr>
      <w:r w:rsidRPr="002B2607">
        <w:rPr>
          <w:rFonts w:ascii="Arial" w:hAnsi="Arial" w:cs="Arial"/>
          <w:sz w:val="20"/>
          <w:szCs w:val="20"/>
        </w:rPr>
        <w:t>seminarske naloge</w:t>
      </w:r>
    </w:p>
    <w:p w:rsidRPr="002B2607" w:rsidR="09AD7921" w:rsidP="002B2607" w:rsidRDefault="09AD7921" w14:paraId="6333A3BB" w14:textId="46C2B354">
      <w:pPr>
        <w:pStyle w:val="Odstavekseznama"/>
        <w:numPr>
          <w:ilvl w:val="0"/>
          <w:numId w:val="1"/>
        </w:numPr>
        <w:jc w:val="both"/>
        <w:rPr>
          <w:rFonts w:ascii="Arial" w:hAnsi="Arial" w:cs="Arial"/>
          <w:sz w:val="20"/>
          <w:szCs w:val="20"/>
        </w:rPr>
      </w:pPr>
      <w:r w:rsidRPr="002B2607">
        <w:rPr>
          <w:rFonts w:ascii="Arial" w:hAnsi="Arial" w:cs="Arial"/>
          <w:sz w:val="20"/>
          <w:szCs w:val="20"/>
        </w:rPr>
        <w:t>ocenjevanje tehnoloških postopkov</w:t>
      </w:r>
    </w:p>
    <w:p w:rsidRPr="002B2607" w:rsidR="09AD7921" w:rsidP="002B2607" w:rsidRDefault="09AD7921" w14:paraId="629A3260" w14:textId="31EFC086">
      <w:pPr>
        <w:pStyle w:val="Odstavekseznama"/>
        <w:numPr>
          <w:ilvl w:val="0"/>
          <w:numId w:val="1"/>
        </w:numPr>
        <w:jc w:val="both"/>
        <w:rPr>
          <w:rFonts w:ascii="Arial" w:hAnsi="Arial" w:cs="Arial"/>
          <w:sz w:val="20"/>
          <w:szCs w:val="20"/>
        </w:rPr>
      </w:pPr>
      <w:proofErr w:type="spellStart"/>
      <w:r w:rsidRPr="002B2607">
        <w:rPr>
          <w:rFonts w:ascii="Arial" w:hAnsi="Arial" w:cs="Arial"/>
          <w:sz w:val="20"/>
          <w:szCs w:val="20"/>
        </w:rPr>
        <w:t>Power</w:t>
      </w:r>
      <w:proofErr w:type="spellEnd"/>
      <w:r w:rsidRPr="002B2607">
        <w:rPr>
          <w:rFonts w:ascii="Arial" w:hAnsi="Arial" w:cs="Arial"/>
          <w:sz w:val="20"/>
          <w:szCs w:val="20"/>
        </w:rPr>
        <w:t xml:space="preserve"> </w:t>
      </w:r>
      <w:proofErr w:type="spellStart"/>
      <w:r w:rsidRPr="002B2607">
        <w:rPr>
          <w:rFonts w:ascii="Arial" w:hAnsi="Arial" w:cs="Arial"/>
          <w:sz w:val="20"/>
          <w:szCs w:val="20"/>
        </w:rPr>
        <w:t>point</w:t>
      </w:r>
      <w:proofErr w:type="spellEnd"/>
      <w:r w:rsidRPr="002B2607">
        <w:rPr>
          <w:rFonts w:ascii="Arial" w:hAnsi="Arial" w:cs="Arial"/>
          <w:sz w:val="20"/>
          <w:szCs w:val="20"/>
        </w:rPr>
        <w:t xml:space="preserve"> predstavitve</w:t>
      </w:r>
    </w:p>
    <w:p w:rsidRPr="002B2607" w:rsidR="717DB485" w:rsidP="002B2607" w:rsidRDefault="717DB485" w14:paraId="10E6D123" w14:textId="51629E70">
      <w:pPr>
        <w:jc w:val="both"/>
        <w:rPr>
          <w:rFonts w:ascii="Arial" w:hAnsi="Arial" w:cs="Arial"/>
          <w:sz w:val="20"/>
          <w:szCs w:val="20"/>
        </w:rPr>
      </w:pPr>
      <w:r w:rsidRPr="59B4570C" w:rsidR="2C5F8D53">
        <w:rPr>
          <w:rFonts w:ascii="Arial" w:hAnsi="Arial" w:cs="Arial"/>
          <w:sz w:val="20"/>
          <w:szCs w:val="20"/>
        </w:rPr>
        <w:t>Dovolj je</w:t>
      </w:r>
      <w:r w:rsidRPr="59B4570C" w:rsidR="536AF0CE">
        <w:rPr>
          <w:rFonts w:ascii="Arial" w:hAnsi="Arial" w:cs="Arial"/>
          <w:sz w:val="20"/>
          <w:szCs w:val="20"/>
        </w:rPr>
        <w:t>, da se v času dela od doma pridobi</w:t>
      </w:r>
      <w:r w:rsidRPr="59B4570C" w:rsidR="2C5F8D53">
        <w:rPr>
          <w:rFonts w:ascii="Arial" w:hAnsi="Arial" w:cs="Arial"/>
          <w:sz w:val="20"/>
          <w:szCs w:val="20"/>
        </w:rPr>
        <w:t xml:space="preserve"> </w:t>
      </w:r>
      <w:r w:rsidRPr="59B4570C" w:rsidR="164C76A2">
        <w:rPr>
          <w:rFonts w:ascii="Arial" w:hAnsi="Arial" w:cs="Arial"/>
          <w:sz w:val="20"/>
          <w:szCs w:val="20"/>
        </w:rPr>
        <w:t>e</w:t>
      </w:r>
      <w:r w:rsidRPr="59B4570C" w:rsidR="2C5F8D53">
        <w:rPr>
          <w:rFonts w:ascii="Arial" w:hAnsi="Arial" w:cs="Arial"/>
          <w:sz w:val="20"/>
          <w:szCs w:val="20"/>
        </w:rPr>
        <w:t>na ocena</w:t>
      </w:r>
      <w:r w:rsidRPr="59B4570C" w:rsidR="28760CD2">
        <w:rPr>
          <w:rFonts w:ascii="Arial" w:hAnsi="Arial" w:cs="Arial"/>
          <w:sz w:val="20"/>
          <w:szCs w:val="20"/>
        </w:rPr>
        <w:t>.</w:t>
      </w:r>
    </w:p>
    <w:sectPr w:rsidRPr="002B2607" w:rsidR="717DB48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F58"/>
    <w:multiLevelType w:val="hybridMultilevel"/>
    <w:tmpl w:val="CA188436"/>
    <w:lvl w:ilvl="0" w:tplc="79C63CE4">
      <w:start w:val="1"/>
      <w:numFmt w:val="bullet"/>
      <w:lvlText w:val=""/>
      <w:lvlJc w:val="left"/>
      <w:pPr>
        <w:ind w:left="720" w:hanging="360"/>
      </w:pPr>
      <w:rPr>
        <w:rFonts w:hint="default" w:ascii="Symbol" w:hAnsi="Symbol"/>
      </w:rPr>
    </w:lvl>
    <w:lvl w:ilvl="1" w:tplc="8774F3C0">
      <w:start w:val="1"/>
      <w:numFmt w:val="bullet"/>
      <w:lvlText w:val="o"/>
      <w:lvlJc w:val="left"/>
      <w:pPr>
        <w:ind w:left="1440" w:hanging="360"/>
      </w:pPr>
      <w:rPr>
        <w:rFonts w:hint="default" w:ascii="Courier New" w:hAnsi="Courier New"/>
      </w:rPr>
    </w:lvl>
    <w:lvl w:ilvl="2" w:tplc="A80AF3CC">
      <w:start w:val="1"/>
      <w:numFmt w:val="bullet"/>
      <w:lvlText w:val=""/>
      <w:lvlJc w:val="left"/>
      <w:pPr>
        <w:ind w:left="2160" w:hanging="360"/>
      </w:pPr>
      <w:rPr>
        <w:rFonts w:hint="default" w:ascii="Wingdings" w:hAnsi="Wingdings"/>
      </w:rPr>
    </w:lvl>
    <w:lvl w:ilvl="3" w:tplc="901C1DF8">
      <w:start w:val="1"/>
      <w:numFmt w:val="bullet"/>
      <w:lvlText w:val=""/>
      <w:lvlJc w:val="left"/>
      <w:pPr>
        <w:ind w:left="2880" w:hanging="360"/>
      </w:pPr>
      <w:rPr>
        <w:rFonts w:hint="default" w:ascii="Symbol" w:hAnsi="Symbol"/>
      </w:rPr>
    </w:lvl>
    <w:lvl w:ilvl="4" w:tplc="FCAC19DA">
      <w:start w:val="1"/>
      <w:numFmt w:val="bullet"/>
      <w:lvlText w:val="o"/>
      <w:lvlJc w:val="left"/>
      <w:pPr>
        <w:ind w:left="3600" w:hanging="360"/>
      </w:pPr>
      <w:rPr>
        <w:rFonts w:hint="default" w:ascii="Courier New" w:hAnsi="Courier New"/>
      </w:rPr>
    </w:lvl>
    <w:lvl w:ilvl="5" w:tplc="47E69514">
      <w:start w:val="1"/>
      <w:numFmt w:val="bullet"/>
      <w:lvlText w:val=""/>
      <w:lvlJc w:val="left"/>
      <w:pPr>
        <w:ind w:left="4320" w:hanging="360"/>
      </w:pPr>
      <w:rPr>
        <w:rFonts w:hint="default" w:ascii="Wingdings" w:hAnsi="Wingdings"/>
      </w:rPr>
    </w:lvl>
    <w:lvl w:ilvl="6" w:tplc="B29A5354">
      <w:start w:val="1"/>
      <w:numFmt w:val="bullet"/>
      <w:lvlText w:val=""/>
      <w:lvlJc w:val="left"/>
      <w:pPr>
        <w:ind w:left="5040" w:hanging="360"/>
      </w:pPr>
      <w:rPr>
        <w:rFonts w:hint="default" w:ascii="Symbol" w:hAnsi="Symbol"/>
      </w:rPr>
    </w:lvl>
    <w:lvl w:ilvl="7" w:tplc="0FE88932">
      <w:start w:val="1"/>
      <w:numFmt w:val="bullet"/>
      <w:lvlText w:val="o"/>
      <w:lvlJc w:val="left"/>
      <w:pPr>
        <w:ind w:left="5760" w:hanging="360"/>
      </w:pPr>
      <w:rPr>
        <w:rFonts w:hint="default" w:ascii="Courier New" w:hAnsi="Courier New"/>
      </w:rPr>
    </w:lvl>
    <w:lvl w:ilvl="8" w:tplc="BEEE29DE">
      <w:start w:val="1"/>
      <w:numFmt w:val="bullet"/>
      <w:lvlText w:val=""/>
      <w:lvlJc w:val="left"/>
      <w:pPr>
        <w:ind w:left="6480" w:hanging="360"/>
      </w:pPr>
      <w:rPr>
        <w:rFonts w:hint="default" w:ascii="Wingdings" w:hAnsi="Wingdings"/>
      </w:rPr>
    </w:lvl>
  </w:abstractNum>
  <w:abstractNum w:abstractNumId="1" w15:restartNumberingAfterBreak="0">
    <w:nsid w:val="12DD555F"/>
    <w:multiLevelType w:val="hybridMultilevel"/>
    <w:tmpl w:val="D9BCC47C"/>
    <w:lvl w:ilvl="0" w:tplc="71343808">
      <w:start w:val="1"/>
      <w:numFmt w:val="bullet"/>
      <w:lvlText w:val=""/>
      <w:lvlJc w:val="left"/>
      <w:pPr>
        <w:ind w:left="720" w:hanging="360"/>
      </w:pPr>
      <w:rPr>
        <w:rFonts w:hint="default" w:ascii="Symbol" w:hAnsi="Symbol"/>
      </w:rPr>
    </w:lvl>
    <w:lvl w:ilvl="1" w:tplc="EFEA81D0">
      <w:start w:val="1"/>
      <w:numFmt w:val="bullet"/>
      <w:lvlText w:val="o"/>
      <w:lvlJc w:val="left"/>
      <w:pPr>
        <w:ind w:left="1440" w:hanging="360"/>
      </w:pPr>
      <w:rPr>
        <w:rFonts w:hint="default" w:ascii="Courier New" w:hAnsi="Courier New"/>
      </w:rPr>
    </w:lvl>
    <w:lvl w:ilvl="2" w:tplc="8404288C">
      <w:start w:val="1"/>
      <w:numFmt w:val="bullet"/>
      <w:lvlText w:val=""/>
      <w:lvlJc w:val="left"/>
      <w:pPr>
        <w:ind w:left="2160" w:hanging="360"/>
      </w:pPr>
      <w:rPr>
        <w:rFonts w:hint="default" w:ascii="Wingdings" w:hAnsi="Wingdings"/>
      </w:rPr>
    </w:lvl>
    <w:lvl w:ilvl="3" w:tplc="ED2AF06E">
      <w:start w:val="1"/>
      <w:numFmt w:val="bullet"/>
      <w:lvlText w:val=""/>
      <w:lvlJc w:val="left"/>
      <w:pPr>
        <w:ind w:left="2880" w:hanging="360"/>
      </w:pPr>
      <w:rPr>
        <w:rFonts w:hint="default" w:ascii="Symbol" w:hAnsi="Symbol"/>
      </w:rPr>
    </w:lvl>
    <w:lvl w:ilvl="4" w:tplc="47C81926">
      <w:start w:val="1"/>
      <w:numFmt w:val="bullet"/>
      <w:lvlText w:val="o"/>
      <w:lvlJc w:val="left"/>
      <w:pPr>
        <w:ind w:left="3600" w:hanging="360"/>
      </w:pPr>
      <w:rPr>
        <w:rFonts w:hint="default" w:ascii="Courier New" w:hAnsi="Courier New"/>
      </w:rPr>
    </w:lvl>
    <w:lvl w:ilvl="5" w:tplc="45A08866">
      <w:start w:val="1"/>
      <w:numFmt w:val="bullet"/>
      <w:lvlText w:val=""/>
      <w:lvlJc w:val="left"/>
      <w:pPr>
        <w:ind w:left="4320" w:hanging="360"/>
      </w:pPr>
      <w:rPr>
        <w:rFonts w:hint="default" w:ascii="Wingdings" w:hAnsi="Wingdings"/>
      </w:rPr>
    </w:lvl>
    <w:lvl w:ilvl="6" w:tplc="396C4FA4">
      <w:start w:val="1"/>
      <w:numFmt w:val="bullet"/>
      <w:lvlText w:val=""/>
      <w:lvlJc w:val="left"/>
      <w:pPr>
        <w:ind w:left="5040" w:hanging="360"/>
      </w:pPr>
      <w:rPr>
        <w:rFonts w:hint="default" w:ascii="Symbol" w:hAnsi="Symbol"/>
      </w:rPr>
    </w:lvl>
    <w:lvl w:ilvl="7" w:tplc="CDD84C8C">
      <w:start w:val="1"/>
      <w:numFmt w:val="bullet"/>
      <w:lvlText w:val="o"/>
      <w:lvlJc w:val="left"/>
      <w:pPr>
        <w:ind w:left="5760" w:hanging="360"/>
      </w:pPr>
      <w:rPr>
        <w:rFonts w:hint="default" w:ascii="Courier New" w:hAnsi="Courier New"/>
      </w:rPr>
    </w:lvl>
    <w:lvl w:ilvl="8" w:tplc="1648484E">
      <w:start w:val="1"/>
      <w:numFmt w:val="bullet"/>
      <w:lvlText w:val=""/>
      <w:lvlJc w:val="left"/>
      <w:pPr>
        <w:ind w:left="6480" w:hanging="360"/>
      </w:pPr>
      <w:rPr>
        <w:rFonts w:hint="default" w:ascii="Wingdings" w:hAnsi="Wingdings"/>
      </w:rPr>
    </w:lvl>
  </w:abstractNum>
  <w:abstractNum w:abstractNumId="2" w15:restartNumberingAfterBreak="0">
    <w:nsid w:val="13D2259C"/>
    <w:multiLevelType w:val="hybridMultilevel"/>
    <w:tmpl w:val="A0D6D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3E34E0"/>
    <w:multiLevelType w:val="hybridMultilevel"/>
    <w:tmpl w:val="49BAE1F4"/>
    <w:lvl w:ilvl="0" w:tplc="F508BD16">
      <w:start w:val="1"/>
      <w:numFmt w:val="decimal"/>
      <w:lvlText w:val="%1."/>
      <w:lvlJc w:val="left"/>
      <w:pPr>
        <w:ind w:left="720" w:hanging="360"/>
      </w:pPr>
    </w:lvl>
    <w:lvl w:ilvl="1" w:tplc="AE6262B4">
      <w:start w:val="1"/>
      <w:numFmt w:val="lowerLetter"/>
      <w:lvlText w:val="%2."/>
      <w:lvlJc w:val="left"/>
      <w:pPr>
        <w:ind w:left="1440" w:hanging="360"/>
      </w:pPr>
    </w:lvl>
    <w:lvl w:ilvl="2" w:tplc="FC7483D4">
      <w:start w:val="1"/>
      <w:numFmt w:val="lowerRoman"/>
      <w:lvlText w:val="%3."/>
      <w:lvlJc w:val="right"/>
      <w:pPr>
        <w:ind w:left="2160" w:hanging="180"/>
      </w:pPr>
    </w:lvl>
    <w:lvl w:ilvl="3" w:tplc="BBEE4236">
      <w:start w:val="1"/>
      <w:numFmt w:val="decimal"/>
      <w:lvlText w:val="%4."/>
      <w:lvlJc w:val="left"/>
      <w:pPr>
        <w:ind w:left="2880" w:hanging="360"/>
      </w:pPr>
    </w:lvl>
    <w:lvl w:ilvl="4" w:tplc="94F4D8EC">
      <w:start w:val="1"/>
      <w:numFmt w:val="lowerLetter"/>
      <w:lvlText w:val="%5."/>
      <w:lvlJc w:val="left"/>
      <w:pPr>
        <w:ind w:left="3600" w:hanging="360"/>
      </w:pPr>
    </w:lvl>
    <w:lvl w:ilvl="5" w:tplc="51FCA9BE">
      <w:start w:val="1"/>
      <w:numFmt w:val="lowerRoman"/>
      <w:lvlText w:val="%6."/>
      <w:lvlJc w:val="right"/>
      <w:pPr>
        <w:ind w:left="4320" w:hanging="180"/>
      </w:pPr>
    </w:lvl>
    <w:lvl w:ilvl="6" w:tplc="7EE6B5DE">
      <w:start w:val="1"/>
      <w:numFmt w:val="decimal"/>
      <w:lvlText w:val="%7."/>
      <w:lvlJc w:val="left"/>
      <w:pPr>
        <w:ind w:left="5040" w:hanging="360"/>
      </w:pPr>
    </w:lvl>
    <w:lvl w:ilvl="7" w:tplc="8DDCC37E">
      <w:start w:val="1"/>
      <w:numFmt w:val="lowerLetter"/>
      <w:lvlText w:val="%8."/>
      <w:lvlJc w:val="left"/>
      <w:pPr>
        <w:ind w:left="5760" w:hanging="360"/>
      </w:pPr>
    </w:lvl>
    <w:lvl w:ilvl="8" w:tplc="4AB2F7E8">
      <w:start w:val="1"/>
      <w:numFmt w:val="lowerRoman"/>
      <w:lvlText w:val="%9."/>
      <w:lvlJc w:val="right"/>
      <w:pPr>
        <w:ind w:left="6480" w:hanging="180"/>
      </w:pPr>
    </w:lvl>
  </w:abstractNum>
  <w:abstractNum w:abstractNumId="4" w15:restartNumberingAfterBreak="0">
    <w:nsid w:val="38D45067"/>
    <w:multiLevelType w:val="hybridMultilevel"/>
    <w:tmpl w:val="A300D1AC"/>
    <w:lvl w:ilvl="0" w:tplc="72046DCC">
      <w:start w:val="1"/>
      <w:numFmt w:val="decimal"/>
      <w:lvlText w:val="%1."/>
      <w:lvlJc w:val="left"/>
      <w:pPr>
        <w:ind w:left="720" w:hanging="360"/>
      </w:pPr>
    </w:lvl>
    <w:lvl w:ilvl="1" w:tplc="CB2E2FFC">
      <w:start w:val="1"/>
      <w:numFmt w:val="lowerLetter"/>
      <w:lvlText w:val="%2."/>
      <w:lvlJc w:val="left"/>
      <w:pPr>
        <w:ind w:left="1440" w:hanging="360"/>
      </w:pPr>
    </w:lvl>
    <w:lvl w:ilvl="2" w:tplc="5B32E90C">
      <w:start w:val="1"/>
      <w:numFmt w:val="lowerRoman"/>
      <w:lvlText w:val="%3."/>
      <w:lvlJc w:val="right"/>
      <w:pPr>
        <w:ind w:left="2160" w:hanging="180"/>
      </w:pPr>
    </w:lvl>
    <w:lvl w:ilvl="3" w:tplc="FC4CB8B2">
      <w:start w:val="1"/>
      <w:numFmt w:val="decimal"/>
      <w:lvlText w:val="%4."/>
      <w:lvlJc w:val="left"/>
      <w:pPr>
        <w:ind w:left="2880" w:hanging="360"/>
      </w:pPr>
    </w:lvl>
    <w:lvl w:ilvl="4" w:tplc="05725A72">
      <w:start w:val="1"/>
      <w:numFmt w:val="lowerLetter"/>
      <w:lvlText w:val="%5."/>
      <w:lvlJc w:val="left"/>
      <w:pPr>
        <w:ind w:left="3600" w:hanging="360"/>
      </w:pPr>
    </w:lvl>
    <w:lvl w:ilvl="5" w:tplc="31B8B0B0">
      <w:start w:val="1"/>
      <w:numFmt w:val="lowerRoman"/>
      <w:lvlText w:val="%6."/>
      <w:lvlJc w:val="right"/>
      <w:pPr>
        <w:ind w:left="4320" w:hanging="180"/>
      </w:pPr>
    </w:lvl>
    <w:lvl w:ilvl="6" w:tplc="D2C8C9A6">
      <w:start w:val="1"/>
      <w:numFmt w:val="decimal"/>
      <w:lvlText w:val="%7."/>
      <w:lvlJc w:val="left"/>
      <w:pPr>
        <w:ind w:left="5040" w:hanging="360"/>
      </w:pPr>
    </w:lvl>
    <w:lvl w:ilvl="7" w:tplc="78B4F256">
      <w:start w:val="1"/>
      <w:numFmt w:val="lowerLetter"/>
      <w:lvlText w:val="%8."/>
      <w:lvlJc w:val="left"/>
      <w:pPr>
        <w:ind w:left="5760" w:hanging="360"/>
      </w:pPr>
    </w:lvl>
    <w:lvl w:ilvl="8" w:tplc="71A89840">
      <w:start w:val="1"/>
      <w:numFmt w:val="lowerRoman"/>
      <w:lvlText w:val="%9."/>
      <w:lvlJc w:val="right"/>
      <w:pPr>
        <w:ind w:left="6480" w:hanging="180"/>
      </w:pPr>
    </w:lvl>
  </w:abstractNum>
  <w:abstractNum w:abstractNumId="5" w15:restartNumberingAfterBreak="0">
    <w:nsid w:val="52570AF3"/>
    <w:multiLevelType w:val="hybridMultilevel"/>
    <w:tmpl w:val="58E00284"/>
    <w:lvl w:ilvl="0" w:tplc="DEA0514E">
      <w:start w:val="1"/>
      <w:numFmt w:val="bullet"/>
      <w:lvlText w:val=""/>
      <w:lvlJc w:val="left"/>
      <w:pPr>
        <w:ind w:left="720" w:hanging="360"/>
      </w:pPr>
      <w:rPr>
        <w:rFonts w:hint="default" w:ascii="Symbol" w:hAnsi="Symbol"/>
      </w:rPr>
    </w:lvl>
    <w:lvl w:ilvl="1" w:tplc="6EB0DFA0">
      <w:start w:val="1"/>
      <w:numFmt w:val="bullet"/>
      <w:lvlText w:val="o"/>
      <w:lvlJc w:val="left"/>
      <w:pPr>
        <w:ind w:left="1440" w:hanging="360"/>
      </w:pPr>
      <w:rPr>
        <w:rFonts w:hint="default" w:ascii="Courier New" w:hAnsi="Courier New"/>
      </w:rPr>
    </w:lvl>
    <w:lvl w:ilvl="2" w:tplc="B678A4F8">
      <w:start w:val="1"/>
      <w:numFmt w:val="bullet"/>
      <w:lvlText w:val=""/>
      <w:lvlJc w:val="left"/>
      <w:pPr>
        <w:ind w:left="2160" w:hanging="360"/>
      </w:pPr>
      <w:rPr>
        <w:rFonts w:hint="default" w:ascii="Wingdings" w:hAnsi="Wingdings"/>
      </w:rPr>
    </w:lvl>
    <w:lvl w:ilvl="3" w:tplc="29DC462C">
      <w:start w:val="1"/>
      <w:numFmt w:val="bullet"/>
      <w:lvlText w:val=""/>
      <w:lvlJc w:val="left"/>
      <w:pPr>
        <w:ind w:left="2880" w:hanging="360"/>
      </w:pPr>
      <w:rPr>
        <w:rFonts w:hint="default" w:ascii="Symbol" w:hAnsi="Symbol"/>
      </w:rPr>
    </w:lvl>
    <w:lvl w:ilvl="4" w:tplc="73BC5144">
      <w:start w:val="1"/>
      <w:numFmt w:val="bullet"/>
      <w:lvlText w:val="o"/>
      <w:lvlJc w:val="left"/>
      <w:pPr>
        <w:ind w:left="3600" w:hanging="360"/>
      </w:pPr>
      <w:rPr>
        <w:rFonts w:hint="default" w:ascii="Courier New" w:hAnsi="Courier New"/>
      </w:rPr>
    </w:lvl>
    <w:lvl w:ilvl="5" w:tplc="ECD6673C">
      <w:start w:val="1"/>
      <w:numFmt w:val="bullet"/>
      <w:lvlText w:val=""/>
      <w:lvlJc w:val="left"/>
      <w:pPr>
        <w:ind w:left="4320" w:hanging="360"/>
      </w:pPr>
      <w:rPr>
        <w:rFonts w:hint="default" w:ascii="Wingdings" w:hAnsi="Wingdings"/>
      </w:rPr>
    </w:lvl>
    <w:lvl w:ilvl="6" w:tplc="E4EE3514">
      <w:start w:val="1"/>
      <w:numFmt w:val="bullet"/>
      <w:lvlText w:val=""/>
      <w:lvlJc w:val="left"/>
      <w:pPr>
        <w:ind w:left="5040" w:hanging="360"/>
      </w:pPr>
      <w:rPr>
        <w:rFonts w:hint="default" w:ascii="Symbol" w:hAnsi="Symbol"/>
      </w:rPr>
    </w:lvl>
    <w:lvl w:ilvl="7" w:tplc="CE9230B4">
      <w:start w:val="1"/>
      <w:numFmt w:val="bullet"/>
      <w:lvlText w:val="o"/>
      <w:lvlJc w:val="left"/>
      <w:pPr>
        <w:ind w:left="5760" w:hanging="360"/>
      </w:pPr>
      <w:rPr>
        <w:rFonts w:hint="default" w:ascii="Courier New" w:hAnsi="Courier New"/>
      </w:rPr>
    </w:lvl>
    <w:lvl w:ilvl="8" w:tplc="CDF61566">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B6"/>
    <w:rsid w:val="000065EE"/>
    <w:rsid w:val="00023C2C"/>
    <w:rsid w:val="00024CEE"/>
    <w:rsid w:val="00057007"/>
    <w:rsid w:val="00060749"/>
    <w:rsid w:val="00061AA0"/>
    <w:rsid w:val="00142A73"/>
    <w:rsid w:val="002B1F2E"/>
    <w:rsid w:val="002B2607"/>
    <w:rsid w:val="002C7114"/>
    <w:rsid w:val="002F68B6"/>
    <w:rsid w:val="00324B2B"/>
    <w:rsid w:val="00385E33"/>
    <w:rsid w:val="003C1280"/>
    <w:rsid w:val="00473AE0"/>
    <w:rsid w:val="004C3A47"/>
    <w:rsid w:val="004D4B91"/>
    <w:rsid w:val="004E544D"/>
    <w:rsid w:val="005772A8"/>
    <w:rsid w:val="005EBE76"/>
    <w:rsid w:val="00636F20"/>
    <w:rsid w:val="006451CF"/>
    <w:rsid w:val="006851A4"/>
    <w:rsid w:val="00697173"/>
    <w:rsid w:val="006A77CE"/>
    <w:rsid w:val="006D150A"/>
    <w:rsid w:val="006D1CC5"/>
    <w:rsid w:val="00713D1A"/>
    <w:rsid w:val="007173E2"/>
    <w:rsid w:val="007A71B2"/>
    <w:rsid w:val="007B63FA"/>
    <w:rsid w:val="007C4CF4"/>
    <w:rsid w:val="0081676A"/>
    <w:rsid w:val="0084CD8E"/>
    <w:rsid w:val="008575DA"/>
    <w:rsid w:val="008926D2"/>
    <w:rsid w:val="008C0CC2"/>
    <w:rsid w:val="009565EB"/>
    <w:rsid w:val="009A3F0D"/>
    <w:rsid w:val="00AC6E2C"/>
    <w:rsid w:val="00B22338"/>
    <w:rsid w:val="00B9471E"/>
    <w:rsid w:val="00BC2C00"/>
    <w:rsid w:val="00BF509D"/>
    <w:rsid w:val="00C11361"/>
    <w:rsid w:val="00D11DFA"/>
    <w:rsid w:val="00D46F5B"/>
    <w:rsid w:val="00D71C57"/>
    <w:rsid w:val="00D8950C"/>
    <w:rsid w:val="00DB4A2C"/>
    <w:rsid w:val="00E14E86"/>
    <w:rsid w:val="00E62CBF"/>
    <w:rsid w:val="00EB4AB1"/>
    <w:rsid w:val="00ED0AD2"/>
    <w:rsid w:val="00ED329C"/>
    <w:rsid w:val="00F0275E"/>
    <w:rsid w:val="00F6295C"/>
    <w:rsid w:val="01290483"/>
    <w:rsid w:val="014ECBAA"/>
    <w:rsid w:val="019C2900"/>
    <w:rsid w:val="01F28045"/>
    <w:rsid w:val="021CDEE6"/>
    <w:rsid w:val="02530F42"/>
    <w:rsid w:val="038E50A6"/>
    <w:rsid w:val="046F26F9"/>
    <w:rsid w:val="049BE62B"/>
    <w:rsid w:val="04A6076E"/>
    <w:rsid w:val="04DD3EDF"/>
    <w:rsid w:val="052C9B4D"/>
    <w:rsid w:val="059E628E"/>
    <w:rsid w:val="05CC2E4A"/>
    <w:rsid w:val="05DD09C7"/>
    <w:rsid w:val="05DD09C7"/>
    <w:rsid w:val="065E6D18"/>
    <w:rsid w:val="06C7C68F"/>
    <w:rsid w:val="06F1D2C3"/>
    <w:rsid w:val="085DD0B4"/>
    <w:rsid w:val="08745D3F"/>
    <w:rsid w:val="08A54282"/>
    <w:rsid w:val="0949753B"/>
    <w:rsid w:val="096A262F"/>
    <w:rsid w:val="09A9B6CE"/>
    <w:rsid w:val="09AD7921"/>
    <w:rsid w:val="09E308A6"/>
    <w:rsid w:val="0B3975EF"/>
    <w:rsid w:val="0B517891"/>
    <w:rsid w:val="0C46613F"/>
    <w:rsid w:val="0CC5037C"/>
    <w:rsid w:val="0D949D8E"/>
    <w:rsid w:val="0DFABBC7"/>
    <w:rsid w:val="0E0302B0"/>
    <w:rsid w:val="0E2B7025"/>
    <w:rsid w:val="0E2BE3AB"/>
    <w:rsid w:val="0E4B444F"/>
    <w:rsid w:val="0E4CE9B4"/>
    <w:rsid w:val="0EB7A87B"/>
    <w:rsid w:val="0EFB5BA9"/>
    <w:rsid w:val="0F3F23A8"/>
    <w:rsid w:val="0F50A045"/>
    <w:rsid w:val="0F9A0F0B"/>
    <w:rsid w:val="10114C62"/>
    <w:rsid w:val="1039046F"/>
    <w:rsid w:val="10B315F3"/>
    <w:rsid w:val="12DB4B9F"/>
    <w:rsid w:val="12FC6702"/>
    <w:rsid w:val="12FCEB38"/>
    <w:rsid w:val="13573235"/>
    <w:rsid w:val="13BD91F5"/>
    <w:rsid w:val="146C3C18"/>
    <w:rsid w:val="15596256"/>
    <w:rsid w:val="15719635"/>
    <w:rsid w:val="1633D54F"/>
    <w:rsid w:val="164C76A2"/>
    <w:rsid w:val="1767FF6B"/>
    <w:rsid w:val="17AAE784"/>
    <w:rsid w:val="187086D0"/>
    <w:rsid w:val="18DE5A2E"/>
    <w:rsid w:val="1A13AB1C"/>
    <w:rsid w:val="1AB0C365"/>
    <w:rsid w:val="1B0D61BE"/>
    <w:rsid w:val="1B958517"/>
    <w:rsid w:val="1BCBCF92"/>
    <w:rsid w:val="1C363BDC"/>
    <w:rsid w:val="1C363BDC"/>
    <w:rsid w:val="1CFE6272"/>
    <w:rsid w:val="1D55BE82"/>
    <w:rsid w:val="1D64743B"/>
    <w:rsid w:val="1DD7BB9C"/>
    <w:rsid w:val="1DEFE262"/>
    <w:rsid w:val="1DF0C807"/>
    <w:rsid w:val="1E52EB12"/>
    <w:rsid w:val="1EEAF331"/>
    <w:rsid w:val="1F00449C"/>
    <w:rsid w:val="1F48C760"/>
    <w:rsid w:val="20D97875"/>
    <w:rsid w:val="21183678"/>
    <w:rsid w:val="21897369"/>
    <w:rsid w:val="21AD0331"/>
    <w:rsid w:val="21F30B67"/>
    <w:rsid w:val="226D6B2A"/>
    <w:rsid w:val="229347D0"/>
    <w:rsid w:val="22CC5B80"/>
    <w:rsid w:val="23150512"/>
    <w:rsid w:val="23629924"/>
    <w:rsid w:val="23D97B98"/>
    <w:rsid w:val="24BF8B2C"/>
    <w:rsid w:val="24F37E5D"/>
    <w:rsid w:val="25C726F6"/>
    <w:rsid w:val="25F88A25"/>
    <w:rsid w:val="266A87E9"/>
    <w:rsid w:val="267DC1A1"/>
    <w:rsid w:val="276FB713"/>
    <w:rsid w:val="27B6492E"/>
    <w:rsid w:val="27D33012"/>
    <w:rsid w:val="27E95C1B"/>
    <w:rsid w:val="285BC1C7"/>
    <w:rsid w:val="28760CD2"/>
    <w:rsid w:val="28B65CEA"/>
    <w:rsid w:val="28E2E4F5"/>
    <w:rsid w:val="2982732C"/>
    <w:rsid w:val="2992FC4F"/>
    <w:rsid w:val="2996B68E"/>
    <w:rsid w:val="2B1D91D9"/>
    <w:rsid w:val="2B2ECCB0"/>
    <w:rsid w:val="2BF4492D"/>
    <w:rsid w:val="2C5F8D53"/>
    <w:rsid w:val="2C60C7FC"/>
    <w:rsid w:val="2CE1BF30"/>
    <w:rsid w:val="2DE0C536"/>
    <w:rsid w:val="2E44029C"/>
    <w:rsid w:val="2EB69039"/>
    <w:rsid w:val="2EEE8A50"/>
    <w:rsid w:val="2F4B7AAC"/>
    <w:rsid w:val="2FDFA088"/>
    <w:rsid w:val="30F789C5"/>
    <w:rsid w:val="3122C2D2"/>
    <w:rsid w:val="315D24B9"/>
    <w:rsid w:val="3207BB66"/>
    <w:rsid w:val="3223A5F4"/>
    <w:rsid w:val="3269F311"/>
    <w:rsid w:val="342DA188"/>
    <w:rsid w:val="346F970F"/>
    <w:rsid w:val="347480BB"/>
    <w:rsid w:val="35CDCD3B"/>
    <w:rsid w:val="35DF88DF"/>
    <w:rsid w:val="35E6E9B2"/>
    <w:rsid w:val="35E8F9E2"/>
    <w:rsid w:val="35FB3925"/>
    <w:rsid w:val="3610306E"/>
    <w:rsid w:val="363C793B"/>
    <w:rsid w:val="36E88C5E"/>
    <w:rsid w:val="37218F1C"/>
    <w:rsid w:val="37596F20"/>
    <w:rsid w:val="37F285DE"/>
    <w:rsid w:val="38518E3A"/>
    <w:rsid w:val="38577753"/>
    <w:rsid w:val="3912C48C"/>
    <w:rsid w:val="391AECC3"/>
    <w:rsid w:val="393385C5"/>
    <w:rsid w:val="394159AD"/>
    <w:rsid w:val="3942D5B1"/>
    <w:rsid w:val="39E57DCD"/>
    <w:rsid w:val="3A09DE10"/>
    <w:rsid w:val="3A0ED238"/>
    <w:rsid w:val="3A64E98E"/>
    <w:rsid w:val="3AA33680"/>
    <w:rsid w:val="3AB57838"/>
    <w:rsid w:val="3B2D0D78"/>
    <w:rsid w:val="3B33B5A3"/>
    <w:rsid w:val="3B3BA329"/>
    <w:rsid w:val="3B777DA2"/>
    <w:rsid w:val="3B7EA53C"/>
    <w:rsid w:val="3BD7F5D4"/>
    <w:rsid w:val="3BE90881"/>
    <w:rsid w:val="3C2FAE46"/>
    <w:rsid w:val="3C583B66"/>
    <w:rsid w:val="3C74CFAC"/>
    <w:rsid w:val="3C9529E5"/>
    <w:rsid w:val="3D044F47"/>
    <w:rsid w:val="3DB4933E"/>
    <w:rsid w:val="3E9E556E"/>
    <w:rsid w:val="3F0DFAB8"/>
    <w:rsid w:val="3F6B75A1"/>
    <w:rsid w:val="3FF37345"/>
    <w:rsid w:val="407BB195"/>
    <w:rsid w:val="40B4787F"/>
    <w:rsid w:val="40DE5F9E"/>
    <w:rsid w:val="41E1D580"/>
    <w:rsid w:val="41FE5999"/>
    <w:rsid w:val="4241AA89"/>
    <w:rsid w:val="42AA1702"/>
    <w:rsid w:val="42CF1396"/>
    <w:rsid w:val="432D7FF6"/>
    <w:rsid w:val="437A859B"/>
    <w:rsid w:val="43833DC1"/>
    <w:rsid w:val="43F6A347"/>
    <w:rsid w:val="442B29FA"/>
    <w:rsid w:val="45502724"/>
    <w:rsid w:val="4573351A"/>
    <w:rsid w:val="46A72918"/>
    <w:rsid w:val="46A72918"/>
    <w:rsid w:val="46C7D7A8"/>
    <w:rsid w:val="46C7D7A8"/>
    <w:rsid w:val="46D1CABC"/>
    <w:rsid w:val="47101F04"/>
    <w:rsid w:val="4736EF4D"/>
    <w:rsid w:val="47B1173A"/>
    <w:rsid w:val="482F1D8B"/>
    <w:rsid w:val="49C7463A"/>
    <w:rsid w:val="49E15791"/>
    <w:rsid w:val="4A4443F5"/>
    <w:rsid w:val="4B4B626C"/>
    <w:rsid w:val="4B874CBF"/>
    <w:rsid w:val="4C1AA224"/>
    <w:rsid w:val="4C49F24E"/>
    <w:rsid w:val="4C9E5210"/>
    <w:rsid w:val="4D023149"/>
    <w:rsid w:val="4E2A62F3"/>
    <w:rsid w:val="4E8C8EE3"/>
    <w:rsid w:val="4EA3E275"/>
    <w:rsid w:val="4EB68C75"/>
    <w:rsid w:val="4F060331"/>
    <w:rsid w:val="4F540AD9"/>
    <w:rsid w:val="4F7C728D"/>
    <w:rsid w:val="4FC0EB65"/>
    <w:rsid w:val="4FC9ACC7"/>
    <w:rsid w:val="503C8895"/>
    <w:rsid w:val="51280BDF"/>
    <w:rsid w:val="516D04A6"/>
    <w:rsid w:val="51992A61"/>
    <w:rsid w:val="5239D888"/>
    <w:rsid w:val="5293B587"/>
    <w:rsid w:val="529BA30D"/>
    <w:rsid w:val="52F11705"/>
    <w:rsid w:val="536AF0CE"/>
    <w:rsid w:val="54792F78"/>
    <w:rsid w:val="549EE00B"/>
    <w:rsid w:val="5585703D"/>
    <w:rsid w:val="569A3C8B"/>
    <w:rsid w:val="56EB74AE"/>
    <w:rsid w:val="56F0262F"/>
    <w:rsid w:val="571AB2A0"/>
    <w:rsid w:val="576F1430"/>
    <w:rsid w:val="57D593A3"/>
    <w:rsid w:val="5822CF32"/>
    <w:rsid w:val="5825632D"/>
    <w:rsid w:val="5919D417"/>
    <w:rsid w:val="59B4570C"/>
    <w:rsid w:val="59DF779B"/>
    <w:rsid w:val="5A277CCE"/>
    <w:rsid w:val="5A44D7E0"/>
    <w:rsid w:val="5ABA849D"/>
    <w:rsid w:val="5AD4BC1D"/>
    <w:rsid w:val="5B56A32B"/>
    <w:rsid w:val="5BDAF20F"/>
    <w:rsid w:val="5C367D9C"/>
    <w:rsid w:val="5C3A97CD"/>
    <w:rsid w:val="5C3FA6BD"/>
    <w:rsid w:val="5D25B9BD"/>
    <w:rsid w:val="5D364846"/>
    <w:rsid w:val="5DC7B275"/>
    <w:rsid w:val="5DFC9A41"/>
    <w:rsid w:val="5E1D7E43"/>
    <w:rsid w:val="5ECDF06F"/>
    <w:rsid w:val="5F3EB5F0"/>
    <w:rsid w:val="5F41E09C"/>
    <w:rsid w:val="5F73C18E"/>
    <w:rsid w:val="5F7A2615"/>
    <w:rsid w:val="602EC2AD"/>
    <w:rsid w:val="60C0E6E5"/>
    <w:rsid w:val="6115F676"/>
    <w:rsid w:val="611A36EE"/>
    <w:rsid w:val="61FCAB47"/>
    <w:rsid w:val="621D2C87"/>
    <w:rsid w:val="62864A94"/>
    <w:rsid w:val="62984812"/>
    <w:rsid w:val="643F5505"/>
    <w:rsid w:val="645F8AE1"/>
    <w:rsid w:val="64952CD2"/>
    <w:rsid w:val="64AC153A"/>
    <w:rsid w:val="652E4717"/>
    <w:rsid w:val="6568ABF8"/>
    <w:rsid w:val="65945808"/>
    <w:rsid w:val="66168C59"/>
    <w:rsid w:val="661A3927"/>
    <w:rsid w:val="6635C5B6"/>
    <w:rsid w:val="66AAB235"/>
    <w:rsid w:val="66AD5EF0"/>
    <w:rsid w:val="66D2ED22"/>
    <w:rsid w:val="6713755F"/>
    <w:rsid w:val="675411BD"/>
    <w:rsid w:val="67CD5C72"/>
    <w:rsid w:val="6834756E"/>
    <w:rsid w:val="6870949E"/>
    <w:rsid w:val="68C65203"/>
    <w:rsid w:val="68DE1DC2"/>
    <w:rsid w:val="68E3E2E3"/>
    <w:rsid w:val="691F7A71"/>
    <w:rsid w:val="698D6A50"/>
    <w:rsid w:val="69BA6010"/>
    <w:rsid w:val="6A24783B"/>
    <w:rsid w:val="6A956E2C"/>
    <w:rsid w:val="6AEE9FF8"/>
    <w:rsid w:val="6B0405BA"/>
    <w:rsid w:val="6B94DD7B"/>
    <w:rsid w:val="6BB09BAF"/>
    <w:rsid w:val="6BBE0877"/>
    <w:rsid w:val="6BFAAC86"/>
    <w:rsid w:val="6C03998C"/>
    <w:rsid w:val="6C960C95"/>
    <w:rsid w:val="6CE0C5FB"/>
    <w:rsid w:val="6D04A802"/>
    <w:rsid w:val="6D5A8EAE"/>
    <w:rsid w:val="6D61C6A8"/>
    <w:rsid w:val="6D809950"/>
    <w:rsid w:val="6E27A4D1"/>
    <w:rsid w:val="6EA7FFB5"/>
    <w:rsid w:val="6EAD3623"/>
    <w:rsid w:val="6FB406EC"/>
    <w:rsid w:val="70313052"/>
    <w:rsid w:val="70544136"/>
    <w:rsid w:val="7074738C"/>
    <w:rsid w:val="707DA84B"/>
    <w:rsid w:val="7107C2F7"/>
    <w:rsid w:val="711ADF69"/>
    <w:rsid w:val="713BD7F7"/>
    <w:rsid w:val="717DB485"/>
    <w:rsid w:val="71CACDA2"/>
    <w:rsid w:val="71E0AC1D"/>
    <w:rsid w:val="734F0156"/>
    <w:rsid w:val="73AB086B"/>
    <w:rsid w:val="73B3A3A8"/>
    <w:rsid w:val="73C88AAA"/>
    <w:rsid w:val="743BDCEC"/>
    <w:rsid w:val="7450587E"/>
    <w:rsid w:val="747C89E5"/>
    <w:rsid w:val="7563A21B"/>
    <w:rsid w:val="75E66306"/>
    <w:rsid w:val="76818BBB"/>
    <w:rsid w:val="76F29D03"/>
    <w:rsid w:val="77256C97"/>
    <w:rsid w:val="77C5E2D7"/>
    <w:rsid w:val="781D5C1C"/>
    <w:rsid w:val="78843A8B"/>
    <w:rsid w:val="789FC65D"/>
    <w:rsid w:val="7967ECF3"/>
    <w:rsid w:val="7A038488"/>
    <w:rsid w:val="7A038488"/>
    <w:rsid w:val="7A22E52C"/>
    <w:rsid w:val="7A2AEF18"/>
    <w:rsid w:val="7B6B1F4E"/>
    <w:rsid w:val="7BC6BF79"/>
    <w:rsid w:val="7D63A898"/>
    <w:rsid w:val="7D7A2A4D"/>
    <w:rsid w:val="7DA909AA"/>
    <w:rsid w:val="7E717B2B"/>
    <w:rsid w:val="7E9B41E5"/>
    <w:rsid w:val="7EEAFDB7"/>
    <w:rsid w:val="7FF45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178B"/>
  <w15:chartTrackingRefBased/>
  <w15:docId w15:val="{71B5F2BF-F33D-4FBA-B8A5-4FA8D07A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Odstavekseznama">
    <w:name w:val="List Paragraph"/>
    <w:basedOn w:val="Navaden"/>
    <w:uiPriority w:val="34"/>
    <w:qFormat/>
    <w:rsid w:val="00D11DFA"/>
    <w:pPr>
      <w:ind w:left="720"/>
      <w:contextualSpacing/>
    </w:pPr>
  </w:style>
  <w:style w:type="character" w:styleId="Hiperpovezava">
    <w:name w:val="Hyperlink"/>
    <w:basedOn w:val="Privzetapisavaodstavka"/>
    <w:uiPriority w:val="99"/>
    <w:semiHidden/>
    <w:unhideWhenUsed/>
    <w:rsid w:val="00ED329C"/>
    <w:rPr>
      <w:color w:val="0000FF"/>
      <w:u w:val="single"/>
    </w:rPr>
  </w:style>
  <w:style w:type="paragraph" w:styleId="Besedilooblaka">
    <w:name w:val="Balloon Text"/>
    <w:basedOn w:val="Navaden"/>
    <w:link w:val="BesedilooblakaZnak"/>
    <w:uiPriority w:val="99"/>
    <w:semiHidden/>
    <w:unhideWhenUsed/>
    <w:rsid w:val="006D1CC5"/>
    <w:pPr>
      <w:spacing w:after="0" w:line="240" w:lineRule="auto"/>
    </w:pPr>
    <w:rPr>
      <w:rFonts w:ascii="Segoe UI" w:hAnsi="Segoe UI" w:cs="Segoe UI"/>
      <w:sz w:val="18"/>
      <w:szCs w:val="18"/>
    </w:rPr>
  </w:style>
  <w:style w:type="character" w:styleId="BesedilooblakaZnak" w:customStyle="1">
    <w:name w:val="Besedilo oblačka Znak"/>
    <w:basedOn w:val="Privzetapisavaodstavka"/>
    <w:link w:val="Besedilooblaka"/>
    <w:uiPriority w:val="99"/>
    <w:semiHidden/>
    <w:rsid w:val="006D1CC5"/>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Navadnatabel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uradni-list.si/1/objava.jsp?sop=2018-01-1385" TargetMode="External" Id="rId9" /><Relationship Type="http://schemas.openxmlformats.org/officeDocument/2006/relationships/image" Target="/media/image2.png" Id="Rfcceeb6161aa443c"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2C2CD43DF7D6429268A0385CD678EA" ma:contentTypeVersion="7" ma:contentTypeDescription="Ustvari nov dokument." ma:contentTypeScope="" ma:versionID="bf390939c6a63dac87a3273410f09c20">
  <xsd:schema xmlns:xsd="http://www.w3.org/2001/XMLSchema" xmlns:xs="http://www.w3.org/2001/XMLSchema" xmlns:p="http://schemas.microsoft.com/office/2006/metadata/properties" xmlns:ns2="6379317f-ae4d-453f-90ef-baf584c401ec" targetNamespace="http://schemas.microsoft.com/office/2006/metadata/properties" ma:root="true" ma:fieldsID="23f3add72ec07211d9e5e0de0e9347e1" ns2:_="">
    <xsd:import namespace="6379317f-ae4d-453f-90ef-baf584c40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9317f-ae4d-453f-90ef-baf584c40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5FFBD-44B6-427C-991F-51E8F60D79D1}">
  <ds:schemaRefs>
    <ds:schemaRef ds:uri="http://schemas.microsoft.com/office/2006/metadata/contentType"/>
    <ds:schemaRef ds:uri="http://schemas.microsoft.com/office/2006/metadata/properties/metaAttributes"/>
    <ds:schemaRef ds:uri="http://www.w3.org/2000/xmlns/"/>
    <ds:schemaRef ds:uri="http://www.w3.org/2001/XMLSchema"/>
    <ds:schemaRef ds:uri="6379317f-ae4d-453f-90ef-baf584c401ec"/>
  </ds:schemaRefs>
</ds:datastoreItem>
</file>

<file path=customXml/itemProps2.xml><?xml version="1.0" encoding="utf-8"?>
<ds:datastoreItem xmlns:ds="http://schemas.openxmlformats.org/officeDocument/2006/customXml" ds:itemID="{5C4CF259-B0FA-4AC7-9ABB-5594BD953A92}">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7BA4E2AE-1708-4A35-B0D5-2AFC7814FA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Jerneja Rebernik Herman</dc:creator>
  <keywords/>
  <dc:description/>
  <lastModifiedBy>Jerneja Rebernik Herman</lastModifiedBy>
  <revision>13</revision>
  <lastPrinted>2020-11-13T08:29:00.0000000Z</lastPrinted>
  <dcterms:created xsi:type="dcterms:W3CDTF">2020-12-02T08:14:00.0000000Z</dcterms:created>
  <dcterms:modified xsi:type="dcterms:W3CDTF">2020-12-03T09:25:15.3032557Z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0x0101003D2C2CD43DF7D6429268A0385CD678EA</vt:lpwstr>
  </property>
</Properties>
</file>